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D62B03" w:rsidRDefault="00F12282" w:rsidP="00042F63">
      <w:pPr>
        <w:pStyle w:val="1"/>
        <w:spacing w:line="23" w:lineRule="atLeast"/>
        <w:rPr>
          <w:szCs w:val="32"/>
        </w:rPr>
      </w:pPr>
      <w:bookmarkStart w:id="0" w:name="_GoBack"/>
      <w:bookmarkEnd w:id="0"/>
      <w:r w:rsidRPr="00D62B03">
        <w:rPr>
          <w:szCs w:val="32"/>
          <w:rtl/>
        </w:rPr>
        <w:t>חוק עזר לאלפי מנשה (פיקוח על מכירת בשר ומוצריו), התשנ"א-1991</w:t>
      </w:r>
    </w:p>
    <w:p w:rsidR="00042F63" w:rsidRPr="00D62B03" w:rsidRDefault="00042F63" w:rsidP="00042F63">
      <w:pPr>
        <w:pStyle w:val="a0"/>
        <w:rPr>
          <w:rtl/>
        </w:rPr>
      </w:pPr>
    </w:p>
    <w:p w:rsidR="00C60AE8" w:rsidRPr="00D62B03" w:rsidRDefault="00C60AE8" w:rsidP="00760494">
      <w:pPr>
        <w:pStyle w:val="a6"/>
        <w:rPr>
          <w:rtl/>
        </w:rPr>
      </w:pPr>
      <w:r w:rsidRPr="00D62B03">
        <w:rPr>
          <w:rtl/>
        </w:rPr>
        <w:t>בתוקף סמכותה לפי סעיפים 68 ו-88 לתקנון המועצות המקומי</w:t>
      </w:r>
      <w:r w:rsidR="00EE3847" w:rsidRPr="00D62B03">
        <w:rPr>
          <w:rtl/>
        </w:rPr>
        <w:t>ו</w:t>
      </w:r>
      <w:r w:rsidRPr="00D62B03">
        <w:rPr>
          <w:rtl/>
        </w:rPr>
        <w:t>ת (יהודה ו</w:t>
      </w:r>
      <w:r w:rsidR="00760494" w:rsidRPr="00D62B03">
        <w:rPr>
          <w:rtl/>
        </w:rPr>
        <w:t>ה</w:t>
      </w:r>
      <w:r w:rsidRPr="00D62B03">
        <w:rPr>
          <w:rtl/>
        </w:rPr>
        <w:t>שומרון),</w:t>
      </w:r>
      <w:r w:rsidR="00760494" w:rsidRPr="00D62B03">
        <w:rPr>
          <w:rtl/>
        </w:rPr>
        <w:t xml:space="preserve"> ה</w:t>
      </w:r>
      <w:r w:rsidRPr="00D62B03">
        <w:rPr>
          <w:rtl/>
        </w:rPr>
        <w:t>תש</w:t>
      </w:r>
      <w:r w:rsidR="00760494" w:rsidRPr="00D62B03">
        <w:rPr>
          <w:rtl/>
        </w:rPr>
        <w:t>נ</w:t>
      </w:r>
      <w:r w:rsidRPr="00D62B03">
        <w:rPr>
          <w:rtl/>
        </w:rPr>
        <w:t>"א</w:t>
      </w:r>
      <w:r w:rsidR="00760494" w:rsidRPr="00D62B03">
        <w:rPr>
          <w:rStyle w:val="affb"/>
          <w:rFonts w:cs="David"/>
          <w:rtl/>
        </w:rPr>
        <w:endnoteReference w:id="1"/>
      </w:r>
      <w:r w:rsidR="00760494" w:rsidRPr="00D62B03">
        <w:rPr>
          <w:rtl/>
        </w:rPr>
        <w:t xml:space="preserve">-1981 </w:t>
      </w:r>
      <w:r w:rsidRPr="00D62B03">
        <w:rPr>
          <w:rtl/>
        </w:rPr>
        <w:t xml:space="preserve">מתקינה המועצה המקומית </w:t>
      </w:r>
      <w:r w:rsidR="00760494" w:rsidRPr="00D62B03">
        <w:rPr>
          <w:rtl/>
        </w:rPr>
        <w:t>אלפי מנשה</w:t>
      </w:r>
      <w:r w:rsidRPr="00D62B03">
        <w:rPr>
          <w:rtl/>
        </w:rPr>
        <w:t xml:space="preserve"> חוק עזר זה:</w:t>
      </w:r>
    </w:p>
    <w:p w:rsidR="00042F63" w:rsidRPr="00D62B03" w:rsidRDefault="0005016A" w:rsidP="00760494">
      <w:pPr>
        <w:pStyle w:val="af0"/>
        <w:rPr>
          <w:sz w:val="20"/>
          <w:szCs w:val="20"/>
          <w:rtl/>
        </w:rPr>
      </w:pPr>
      <w:r w:rsidRPr="00D62B03">
        <w:rPr>
          <w:sz w:val="20"/>
          <w:szCs w:val="20"/>
          <w:rtl/>
        </w:rPr>
        <w:t>הגדרות</w:t>
      </w:r>
    </w:p>
    <w:p w:rsidR="00042F63" w:rsidRPr="00D62B03" w:rsidRDefault="00042F63" w:rsidP="00760494">
      <w:pPr>
        <w:pStyle w:val="af1"/>
      </w:pPr>
      <w:r w:rsidRPr="00D62B03">
        <w:rPr>
          <w:b/>
          <w:bCs/>
          <w:rtl/>
        </w:rPr>
        <w:t>1.</w:t>
      </w:r>
      <w:r w:rsidRPr="00D62B03">
        <w:rPr>
          <w:rtl/>
        </w:rPr>
        <w:t xml:space="preserve"> </w:t>
      </w:r>
      <w:r w:rsidR="00D6423B" w:rsidRPr="00D62B03">
        <w:rPr>
          <w:rtl/>
        </w:rPr>
        <w:tab/>
      </w:r>
      <w:r w:rsidR="00500F82" w:rsidRPr="00D62B03">
        <w:rPr>
          <w:rtl/>
        </w:rPr>
        <w:t>בחוק עזר זה -</w:t>
      </w:r>
      <w:r w:rsidR="00760494" w:rsidRPr="00D62B03">
        <w:rPr>
          <w:rtl/>
        </w:rPr>
        <w:t xml:space="preserve"> </w:t>
      </w:r>
    </w:p>
    <w:p w:rsidR="00042F63" w:rsidRPr="00D62B03" w:rsidRDefault="00042F63" w:rsidP="00760494">
      <w:pPr>
        <w:pStyle w:val="a4"/>
        <w:rPr>
          <w:rtl/>
        </w:rPr>
      </w:pPr>
      <w:r w:rsidRPr="00D62B03">
        <w:rPr>
          <w:b/>
          <w:bCs/>
          <w:rtl/>
        </w:rPr>
        <w:t>"ב</w:t>
      </w:r>
      <w:r w:rsidR="00760494" w:rsidRPr="00D62B03">
        <w:rPr>
          <w:b/>
          <w:bCs/>
          <w:rtl/>
        </w:rPr>
        <w:t>שר</w:t>
      </w:r>
      <w:r w:rsidRPr="00D62B03">
        <w:rPr>
          <w:b/>
          <w:bCs/>
          <w:rtl/>
        </w:rPr>
        <w:t>"</w:t>
      </w:r>
      <w:r w:rsidR="0020576B" w:rsidRPr="00D62B03">
        <w:rPr>
          <w:rtl/>
        </w:rPr>
        <w:t xml:space="preserve"> -</w:t>
      </w:r>
      <w:r w:rsidR="0020576B" w:rsidRPr="00D62B03">
        <w:rPr>
          <w:rtl/>
        </w:rPr>
        <w:tab/>
      </w:r>
      <w:r w:rsidR="002852B4" w:rsidRPr="00D62B03">
        <w:rPr>
          <w:rtl/>
        </w:rPr>
        <w:t>בשרו של בעל חיים או חלק ממנו, בין טרי ובין מקורר או קפוא, מבושל, מעושן או טחון, לרבות מוצרי בשר וכל בשר המעובד בדרך כלשהי המשמש למאכל אדם;</w:t>
      </w:r>
    </w:p>
    <w:p w:rsidR="00042F63" w:rsidRPr="00D62B03" w:rsidRDefault="00760494" w:rsidP="00760494">
      <w:pPr>
        <w:pStyle w:val="a4"/>
        <w:rPr>
          <w:rtl/>
        </w:rPr>
      </w:pPr>
      <w:r w:rsidRPr="00D62B03">
        <w:rPr>
          <w:b/>
          <w:bCs/>
          <w:rtl/>
        </w:rPr>
        <w:t>"בעל חיים</w:t>
      </w:r>
      <w:r w:rsidR="00042F63" w:rsidRPr="00D62B03">
        <w:rPr>
          <w:b/>
          <w:bCs/>
          <w:rtl/>
        </w:rPr>
        <w:t>"</w:t>
      </w:r>
      <w:r w:rsidR="00042F63" w:rsidRPr="00D62B03">
        <w:rPr>
          <w:rtl/>
        </w:rPr>
        <w:t xml:space="preserve"> </w:t>
      </w:r>
      <w:r w:rsidR="00DC5141" w:rsidRPr="00D62B03">
        <w:rPr>
          <w:rtl/>
        </w:rPr>
        <w:t xml:space="preserve">- </w:t>
      </w:r>
      <w:r w:rsidR="002852B4" w:rsidRPr="00D62B03">
        <w:rPr>
          <w:rtl/>
        </w:rPr>
        <w:t>יונק, עוף, דג וכל בעל חיים אחר שבשרו מוצג למכירה;</w:t>
      </w:r>
    </w:p>
    <w:p w:rsidR="00760494" w:rsidRPr="00D62B03" w:rsidRDefault="00760494" w:rsidP="00760494">
      <w:pPr>
        <w:pStyle w:val="a4"/>
        <w:rPr>
          <w:rtl/>
        </w:rPr>
      </w:pPr>
      <w:r w:rsidRPr="00D62B03">
        <w:rPr>
          <w:b/>
          <w:bCs/>
          <w:rtl/>
        </w:rPr>
        <w:t>"המועצה"</w:t>
      </w:r>
      <w:r w:rsidRPr="00D62B03">
        <w:rPr>
          <w:rtl/>
        </w:rPr>
        <w:t xml:space="preserve"> - המועצה המקומית אלפי מנשה;</w:t>
      </w:r>
    </w:p>
    <w:p w:rsidR="00760494" w:rsidRPr="00D62B03" w:rsidRDefault="00760494" w:rsidP="00760494">
      <w:pPr>
        <w:pStyle w:val="a4"/>
        <w:rPr>
          <w:rtl/>
        </w:rPr>
      </w:pPr>
      <w:r w:rsidRPr="00D62B03">
        <w:rPr>
          <w:rtl/>
        </w:rPr>
        <w:t>"</w:t>
      </w:r>
      <w:r w:rsidRPr="00D62B03">
        <w:rPr>
          <w:b/>
          <w:bCs/>
          <w:rtl/>
        </w:rPr>
        <w:t>מוצרי בשר</w:t>
      </w:r>
      <w:r w:rsidRPr="00D62B03">
        <w:rPr>
          <w:rtl/>
        </w:rPr>
        <w:t>"</w:t>
      </w:r>
      <w:r w:rsidRPr="00D62B03">
        <w:t xml:space="preserve"> - </w:t>
      </w:r>
      <w:r w:rsidR="002852B4" w:rsidRPr="00D62B03">
        <w:rPr>
          <w:rtl/>
        </w:rPr>
        <w:t>בשר ומוצרי מזון המכילים בשר לרבות -</w:t>
      </w:r>
    </w:p>
    <w:p w:rsidR="00760494" w:rsidRPr="00D62B03" w:rsidRDefault="00760494" w:rsidP="00760494">
      <w:pPr>
        <w:pStyle w:val="2"/>
        <w:rPr>
          <w:rtl/>
        </w:rPr>
      </w:pPr>
      <w:r w:rsidRPr="00D62B03">
        <w:rPr>
          <w:rtl/>
        </w:rPr>
        <w:t>(1)</w:t>
      </w:r>
      <w:r w:rsidRPr="00D62B03">
        <w:rPr>
          <w:rtl/>
        </w:rPr>
        <w:tab/>
      </w:r>
      <w:r w:rsidR="002852B4" w:rsidRPr="00D62B03">
        <w:rPr>
          <w:rtl/>
        </w:rPr>
        <w:t>המבורגר, קבאב, או נקניקיות;</w:t>
      </w:r>
    </w:p>
    <w:p w:rsidR="00760494" w:rsidRPr="00D62B03" w:rsidRDefault="00760494" w:rsidP="00760494">
      <w:pPr>
        <w:pStyle w:val="2"/>
        <w:rPr>
          <w:rtl/>
        </w:rPr>
      </w:pPr>
      <w:r w:rsidRPr="00D62B03">
        <w:rPr>
          <w:rtl/>
        </w:rPr>
        <w:t>(2)</w:t>
      </w:r>
      <w:r w:rsidRPr="00D62B03">
        <w:rPr>
          <w:rtl/>
        </w:rPr>
        <w:tab/>
      </w:r>
      <w:r w:rsidR="002852B4" w:rsidRPr="00D62B03">
        <w:rPr>
          <w:rtl/>
        </w:rPr>
        <w:t>עופות בגריל, מבושלים או מעושנים;</w:t>
      </w:r>
    </w:p>
    <w:p w:rsidR="00760494" w:rsidRPr="00D62B03" w:rsidRDefault="00760494" w:rsidP="00760494">
      <w:pPr>
        <w:pStyle w:val="2"/>
        <w:rPr>
          <w:rtl/>
        </w:rPr>
      </w:pPr>
      <w:r w:rsidRPr="00D62B03">
        <w:rPr>
          <w:rtl/>
        </w:rPr>
        <w:t>(3)</w:t>
      </w:r>
      <w:r w:rsidRPr="00D62B03">
        <w:rPr>
          <w:rtl/>
        </w:rPr>
        <w:tab/>
      </w:r>
      <w:r w:rsidR="002852B4" w:rsidRPr="00D62B03">
        <w:rPr>
          <w:rtl/>
        </w:rPr>
        <w:t>נקניק לסוגיו, מטובל</w:t>
      </w:r>
      <w:r w:rsidR="002852B4" w:rsidRPr="00D62B03">
        <w:rPr>
          <w:rStyle w:val="affb"/>
          <w:rFonts w:cs="David"/>
          <w:rtl/>
        </w:rPr>
        <w:endnoteReference w:id="2"/>
      </w:r>
      <w:r w:rsidR="002852B4" w:rsidRPr="00D62B03">
        <w:rPr>
          <w:rtl/>
        </w:rPr>
        <w:t>, מעושן או ממרח;</w:t>
      </w:r>
    </w:p>
    <w:p w:rsidR="00760494" w:rsidRPr="00D62B03" w:rsidRDefault="00760494" w:rsidP="00760494">
      <w:pPr>
        <w:pStyle w:val="2"/>
        <w:rPr>
          <w:rtl/>
        </w:rPr>
      </w:pPr>
      <w:r w:rsidRPr="00D62B03">
        <w:rPr>
          <w:rtl/>
        </w:rPr>
        <w:t>(4)</w:t>
      </w:r>
      <w:r w:rsidRPr="00D62B03">
        <w:rPr>
          <w:rtl/>
        </w:rPr>
        <w:tab/>
      </w:r>
      <w:r w:rsidR="002852B4" w:rsidRPr="00D62B03">
        <w:rPr>
          <w:rtl/>
        </w:rPr>
        <w:t>דגים מלוחים או מעושנים למינהם או סלט דגים;</w:t>
      </w:r>
    </w:p>
    <w:p w:rsidR="00F35FF8" w:rsidRPr="00D62B03" w:rsidRDefault="00F35FF8" w:rsidP="00760494">
      <w:pPr>
        <w:pStyle w:val="a4"/>
        <w:rPr>
          <w:rtl/>
        </w:rPr>
      </w:pPr>
      <w:r w:rsidRPr="00D62B03">
        <w:rPr>
          <w:b/>
          <w:bCs/>
          <w:rtl/>
        </w:rPr>
        <w:t>"</w:t>
      </w:r>
      <w:r w:rsidR="00760494" w:rsidRPr="00D62B03">
        <w:rPr>
          <w:b/>
          <w:bCs/>
          <w:rtl/>
        </w:rPr>
        <w:t>מכירה</w:t>
      </w:r>
      <w:r w:rsidRPr="00D62B03">
        <w:rPr>
          <w:b/>
          <w:bCs/>
          <w:rtl/>
        </w:rPr>
        <w:t>"</w:t>
      </w:r>
      <w:r w:rsidRPr="00D62B03">
        <w:rPr>
          <w:rtl/>
        </w:rPr>
        <w:t xml:space="preserve"> - </w:t>
      </w:r>
      <w:r w:rsidR="002F39BE" w:rsidRPr="00D62B03">
        <w:rPr>
          <w:rtl/>
        </w:rPr>
        <w:t xml:space="preserve"> לרבות ייצור לשם מכירה במקום, עיבוד, איחסון, החזקה, הצעה או הצגה למכירה של מוצרי מזון, בין שנמכרו ובין שלא נמכרו.</w:t>
      </w:r>
    </w:p>
    <w:p w:rsidR="00F35FF8" w:rsidRPr="00D62B03" w:rsidRDefault="00F35FF8" w:rsidP="00760494">
      <w:pPr>
        <w:pStyle w:val="a4"/>
        <w:rPr>
          <w:rtl/>
        </w:rPr>
      </w:pPr>
      <w:r w:rsidRPr="00D62B03">
        <w:rPr>
          <w:b/>
          <w:bCs/>
          <w:rtl/>
        </w:rPr>
        <w:t>"</w:t>
      </w:r>
      <w:r w:rsidR="00760494" w:rsidRPr="00D62B03">
        <w:rPr>
          <w:b/>
          <w:bCs/>
          <w:rtl/>
        </w:rPr>
        <w:t>עוף</w:t>
      </w:r>
      <w:r w:rsidRPr="00D62B03">
        <w:rPr>
          <w:b/>
          <w:bCs/>
          <w:rtl/>
        </w:rPr>
        <w:t>"</w:t>
      </w:r>
      <w:r w:rsidRPr="00D62B03">
        <w:rPr>
          <w:rtl/>
        </w:rPr>
        <w:t xml:space="preserve"> - </w:t>
      </w:r>
      <w:r w:rsidR="002F39BE" w:rsidRPr="00D62B03">
        <w:rPr>
          <w:rtl/>
        </w:rPr>
        <w:t xml:space="preserve"> עו</w:t>
      </w:r>
      <w:r w:rsidR="004F41B2">
        <w:rPr>
          <w:rtl/>
        </w:rPr>
        <w:t>ף בית, עוף בר וציפור, המוצגים ל</w:t>
      </w:r>
      <w:r w:rsidR="002F39BE" w:rsidRPr="00D62B03">
        <w:rPr>
          <w:rtl/>
        </w:rPr>
        <w:t>מכירה לצורך מאכל;</w:t>
      </w:r>
    </w:p>
    <w:p w:rsidR="00F35FF8" w:rsidRPr="00D62B03" w:rsidRDefault="00F35FF8" w:rsidP="00760494">
      <w:pPr>
        <w:pStyle w:val="a4"/>
        <w:rPr>
          <w:rtl/>
        </w:rPr>
      </w:pPr>
      <w:r w:rsidRPr="00D62B03">
        <w:rPr>
          <w:b/>
          <w:bCs/>
          <w:rtl/>
        </w:rPr>
        <w:t>"</w:t>
      </w:r>
      <w:r w:rsidR="00760494" w:rsidRPr="00D62B03">
        <w:rPr>
          <w:b/>
          <w:bCs/>
          <w:rtl/>
        </w:rPr>
        <w:t>עסק</w:t>
      </w:r>
      <w:r w:rsidRPr="00D62B03">
        <w:rPr>
          <w:b/>
          <w:bCs/>
          <w:rtl/>
        </w:rPr>
        <w:t>"</w:t>
      </w:r>
      <w:r w:rsidRPr="00D62B03">
        <w:rPr>
          <w:rtl/>
        </w:rPr>
        <w:t xml:space="preserve"> - </w:t>
      </w:r>
      <w:r w:rsidR="002F39BE" w:rsidRPr="00D62B03">
        <w:rPr>
          <w:rtl/>
        </w:rPr>
        <w:t xml:space="preserve"> כל מקום המשמש למכירת בשר ומוצרי בשר, לרבות המפורטים בפריטים 10, 190, 193, 194, 199, 200, 208, 209</w:t>
      </w:r>
      <w:r w:rsidR="002F39BE" w:rsidRPr="00D62B03">
        <w:rPr>
          <w:rStyle w:val="affb"/>
          <w:rFonts w:cs="David"/>
          <w:rtl/>
        </w:rPr>
        <w:endnoteReference w:id="3"/>
      </w:r>
      <w:r w:rsidR="002F39BE" w:rsidRPr="00D62B03">
        <w:rPr>
          <w:rtl/>
        </w:rPr>
        <w:t>, 210 לתוספת השניה לתקנון המועצות המקומיות  (יהודה והשומרון), התשמ"א-1981 (להלן - "התקנון").</w:t>
      </w:r>
    </w:p>
    <w:p w:rsidR="00760494" w:rsidRPr="00D62B03" w:rsidRDefault="00760494" w:rsidP="00760494">
      <w:pPr>
        <w:pStyle w:val="a4"/>
        <w:rPr>
          <w:rtl/>
        </w:rPr>
      </w:pPr>
      <w:r w:rsidRPr="00D62B03">
        <w:rPr>
          <w:rtl/>
        </w:rPr>
        <w:t>"</w:t>
      </w:r>
      <w:r w:rsidRPr="00D62B03">
        <w:rPr>
          <w:b/>
          <w:bCs/>
          <w:rtl/>
        </w:rPr>
        <w:t>עוסק</w:t>
      </w:r>
      <w:r w:rsidRPr="00D62B03">
        <w:rPr>
          <w:rtl/>
        </w:rPr>
        <w:t>"</w:t>
      </w:r>
      <w:r w:rsidRPr="00D62B03">
        <w:t xml:space="preserve"> - </w:t>
      </w:r>
      <w:r w:rsidR="002F39BE" w:rsidRPr="00D62B03">
        <w:rPr>
          <w:rtl/>
        </w:rPr>
        <w:t>אחד או יותר מאלה:</w:t>
      </w:r>
    </w:p>
    <w:p w:rsidR="00760494" w:rsidRPr="00D62B03" w:rsidRDefault="00760494" w:rsidP="00760494">
      <w:pPr>
        <w:pStyle w:val="2"/>
        <w:rPr>
          <w:rtl/>
        </w:rPr>
      </w:pPr>
      <w:r w:rsidRPr="00D62B03">
        <w:rPr>
          <w:rtl/>
        </w:rPr>
        <w:t>(1)</w:t>
      </w:r>
      <w:r w:rsidRPr="00D62B03">
        <w:rPr>
          <w:rtl/>
        </w:rPr>
        <w:tab/>
      </w:r>
      <w:r w:rsidR="002F39BE" w:rsidRPr="00D62B03">
        <w:rPr>
          <w:rtl/>
        </w:rPr>
        <w:t>בעל רשיון לעסוק בעסק לפי פרק רישוי עסקים, בתקנון;</w:t>
      </w:r>
    </w:p>
    <w:p w:rsidR="00760494" w:rsidRPr="00D62B03" w:rsidRDefault="00760494" w:rsidP="002F39BE">
      <w:pPr>
        <w:pStyle w:val="2"/>
        <w:rPr>
          <w:rtl/>
        </w:rPr>
      </w:pPr>
      <w:r w:rsidRPr="00D62B03">
        <w:rPr>
          <w:rtl/>
        </w:rPr>
        <w:t>(2)</w:t>
      </w:r>
      <w:r w:rsidRPr="00D62B03">
        <w:rPr>
          <w:rtl/>
        </w:rPr>
        <w:tab/>
      </w:r>
      <w:r w:rsidR="002F39BE" w:rsidRPr="00D62B03">
        <w:rPr>
          <w:rtl/>
        </w:rPr>
        <w:t>המחזיק בפועל בעסק;</w:t>
      </w:r>
    </w:p>
    <w:p w:rsidR="00760494" w:rsidRPr="00D62B03" w:rsidRDefault="00760494" w:rsidP="00760494">
      <w:pPr>
        <w:pStyle w:val="2"/>
        <w:rPr>
          <w:rtl/>
        </w:rPr>
      </w:pPr>
      <w:r w:rsidRPr="00D62B03">
        <w:rPr>
          <w:rtl/>
        </w:rPr>
        <w:t>(3)</w:t>
      </w:r>
      <w:r w:rsidRPr="00D62B03">
        <w:rPr>
          <w:rtl/>
        </w:rPr>
        <w:tab/>
      </w:r>
      <w:r w:rsidR="002F39BE" w:rsidRPr="00D62B03">
        <w:rPr>
          <w:rtl/>
        </w:rPr>
        <w:t>אחראי על העסק;</w:t>
      </w:r>
    </w:p>
    <w:p w:rsidR="00760494" w:rsidRPr="00D62B03" w:rsidRDefault="00760494" w:rsidP="00760494">
      <w:pPr>
        <w:pStyle w:val="2"/>
        <w:rPr>
          <w:rtl/>
        </w:rPr>
      </w:pPr>
      <w:r w:rsidRPr="00D62B03">
        <w:rPr>
          <w:rtl/>
        </w:rPr>
        <w:t>(4)</w:t>
      </w:r>
      <w:r w:rsidRPr="00D62B03">
        <w:rPr>
          <w:rtl/>
        </w:rPr>
        <w:tab/>
      </w:r>
      <w:r w:rsidR="002F39BE" w:rsidRPr="00D62B03">
        <w:rPr>
          <w:rtl/>
        </w:rPr>
        <w:t>שותף פעיל בעסק;</w:t>
      </w:r>
    </w:p>
    <w:p w:rsidR="00760494" w:rsidRPr="00D62B03" w:rsidRDefault="00760494" w:rsidP="00760494">
      <w:pPr>
        <w:pStyle w:val="2"/>
        <w:rPr>
          <w:rtl/>
        </w:rPr>
      </w:pPr>
      <w:r w:rsidRPr="00D62B03">
        <w:rPr>
          <w:rtl/>
        </w:rPr>
        <w:t>(5)</w:t>
      </w:r>
      <w:r w:rsidRPr="00D62B03">
        <w:rPr>
          <w:rtl/>
        </w:rPr>
        <w:tab/>
      </w:r>
      <w:r w:rsidR="002F39BE" w:rsidRPr="00D62B03">
        <w:rPr>
          <w:rtl/>
        </w:rPr>
        <w:t>כל אדם אחר העובד בעסק;</w:t>
      </w:r>
    </w:p>
    <w:p w:rsidR="00F35FF8" w:rsidRPr="00D62B03" w:rsidRDefault="00F35FF8" w:rsidP="00760494">
      <w:pPr>
        <w:pStyle w:val="a4"/>
        <w:rPr>
          <w:rtl/>
        </w:rPr>
      </w:pPr>
      <w:r w:rsidRPr="00D62B03">
        <w:rPr>
          <w:b/>
          <w:bCs/>
          <w:rtl/>
        </w:rPr>
        <w:t>"</w:t>
      </w:r>
      <w:r w:rsidR="00760494" w:rsidRPr="00D62B03">
        <w:rPr>
          <w:b/>
          <w:bCs/>
          <w:rtl/>
        </w:rPr>
        <w:t>צרכן</w:t>
      </w:r>
      <w:r w:rsidRPr="00D62B03">
        <w:rPr>
          <w:b/>
          <w:bCs/>
          <w:rtl/>
        </w:rPr>
        <w:t>"</w:t>
      </w:r>
      <w:r w:rsidRPr="00D62B03">
        <w:rPr>
          <w:rtl/>
        </w:rPr>
        <w:t xml:space="preserve"> - </w:t>
      </w:r>
      <w:r w:rsidR="002F39BE" w:rsidRPr="00D62B03">
        <w:rPr>
          <w:rtl/>
        </w:rPr>
        <w:t xml:space="preserve"> מי שקונה או רוכש באופן אחר בשר שלא כדי למכרו לאחרים;</w:t>
      </w:r>
    </w:p>
    <w:p w:rsidR="00225D54" w:rsidRPr="00D62B03" w:rsidRDefault="00225D54" w:rsidP="004F41B2">
      <w:pPr>
        <w:pStyle w:val="a4"/>
        <w:rPr>
          <w:rtl/>
        </w:rPr>
      </w:pPr>
      <w:r w:rsidRPr="00D62B03">
        <w:rPr>
          <w:b/>
          <w:bCs/>
          <w:rtl/>
        </w:rPr>
        <w:t>"ראש המועצה"</w:t>
      </w:r>
      <w:r w:rsidRPr="00D62B03">
        <w:rPr>
          <w:rtl/>
        </w:rPr>
        <w:t xml:space="preserve"> - לרבות מי שראש המועצה העביר אליו את סמכויותיו </w:t>
      </w:r>
      <w:r w:rsidR="004F41B2" w:rsidRPr="00D62B03">
        <w:rPr>
          <w:rtl/>
        </w:rPr>
        <w:t xml:space="preserve">בכתב </w:t>
      </w:r>
      <w:r w:rsidRPr="00D62B03">
        <w:rPr>
          <w:rtl/>
        </w:rPr>
        <w:t>לפי חוק עזר זה, כולן או מקצתן;</w:t>
      </w:r>
    </w:p>
    <w:p w:rsidR="00760494" w:rsidRPr="00D62B03" w:rsidRDefault="00760494" w:rsidP="00760494">
      <w:pPr>
        <w:pStyle w:val="a4"/>
        <w:rPr>
          <w:rtl/>
        </w:rPr>
      </w:pPr>
      <w:r w:rsidRPr="00D62B03">
        <w:rPr>
          <w:b/>
          <w:bCs/>
          <w:rtl/>
        </w:rPr>
        <w:t>"הרופא הוטרינר"</w:t>
      </w:r>
      <w:r w:rsidRPr="00D62B03">
        <w:rPr>
          <w:rtl/>
        </w:rPr>
        <w:t xml:space="preserve"> - </w:t>
      </w:r>
      <w:r w:rsidR="002F39BE" w:rsidRPr="00D62B03">
        <w:rPr>
          <w:rtl/>
        </w:rPr>
        <w:t xml:space="preserve"> מי שנתמנה כרופא וטרינר של המועצה, לרבות אדם שהרופא הוטרינר העביר לו את סמכויותיו לפי חוק עזר זה, כולן או מקצתן;</w:t>
      </w:r>
    </w:p>
    <w:p w:rsidR="00042F63" w:rsidRPr="00D62B03" w:rsidRDefault="00760494" w:rsidP="00E66BAA">
      <w:pPr>
        <w:pStyle w:val="af0"/>
        <w:rPr>
          <w:sz w:val="20"/>
          <w:szCs w:val="20"/>
          <w:rtl/>
        </w:rPr>
      </w:pPr>
      <w:r w:rsidRPr="00D62B03">
        <w:rPr>
          <w:sz w:val="20"/>
          <w:szCs w:val="20"/>
          <w:rtl/>
        </w:rPr>
        <w:t>תנאים להחזקת בשר ולמכירתו</w:t>
      </w:r>
    </w:p>
    <w:p w:rsidR="007C0C74" w:rsidRPr="00D62B03" w:rsidRDefault="007C0C74" w:rsidP="00760494">
      <w:pPr>
        <w:pStyle w:val="af1"/>
        <w:tabs>
          <w:tab w:val="left" w:pos="999"/>
        </w:tabs>
        <w:rPr>
          <w:rtl/>
        </w:rPr>
      </w:pPr>
      <w:r w:rsidRPr="00D62B03">
        <w:rPr>
          <w:b/>
          <w:bCs/>
          <w:rtl/>
        </w:rPr>
        <w:t>2.</w:t>
      </w:r>
      <w:r w:rsidRPr="00D62B03">
        <w:rPr>
          <w:rtl/>
        </w:rPr>
        <w:t xml:space="preserve"> </w:t>
      </w:r>
      <w:r w:rsidRPr="00D62B03">
        <w:rPr>
          <w:rtl/>
        </w:rPr>
        <w:tab/>
      </w:r>
      <w:r w:rsidR="00760494" w:rsidRPr="00D62B03">
        <w:rPr>
          <w:rtl/>
        </w:rPr>
        <w:t>(א)</w:t>
      </w:r>
      <w:r w:rsidR="00760494" w:rsidRPr="00D62B03">
        <w:rPr>
          <w:rtl/>
        </w:rPr>
        <w:tab/>
      </w:r>
      <w:r w:rsidR="002F39BE" w:rsidRPr="00D62B03">
        <w:rPr>
          <w:rtl/>
        </w:rPr>
        <w:t>לא יחזיק עוסק, לא ימכור, לא יכניס ולא ירשה לאחר להחזיק או למכור או להכניס לעסק בשר שנתקיים לגביו אחד מאלה:</w:t>
      </w:r>
    </w:p>
    <w:p w:rsidR="00042F63" w:rsidRPr="00D62B03" w:rsidRDefault="00760494" w:rsidP="00760494">
      <w:pPr>
        <w:pStyle w:val="2"/>
        <w:rPr>
          <w:rtl/>
        </w:rPr>
      </w:pPr>
      <w:r w:rsidRPr="00D62B03">
        <w:rPr>
          <w:rtl/>
        </w:rPr>
        <w:t>(1)</w:t>
      </w:r>
      <w:r w:rsidRPr="00D62B03">
        <w:rPr>
          <w:rtl/>
        </w:rPr>
        <w:tab/>
      </w:r>
      <w:r w:rsidR="002F39BE" w:rsidRPr="00D62B03">
        <w:rPr>
          <w:rtl/>
        </w:rPr>
        <w:t>שלא עבר וטרינרית על פי דין;</w:t>
      </w:r>
    </w:p>
    <w:p w:rsidR="00760494" w:rsidRPr="00D62B03" w:rsidRDefault="00760494" w:rsidP="00760494">
      <w:pPr>
        <w:pStyle w:val="2"/>
        <w:rPr>
          <w:rtl/>
        </w:rPr>
      </w:pPr>
      <w:r w:rsidRPr="00D62B03">
        <w:rPr>
          <w:rtl/>
        </w:rPr>
        <w:t>(2)</w:t>
      </w:r>
      <w:r w:rsidRPr="00D62B03">
        <w:rPr>
          <w:rtl/>
        </w:rPr>
        <w:tab/>
      </w:r>
      <w:r w:rsidR="002F39BE" w:rsidRPr="00D62B03">
        <w:rPr>
          <w:rtl/>
        </w:rPr>
        <w:t>שאינו ראוי למאכל אדם;</w:t>
      </w:r>
    </w:p>
    <w:p w:rsidR="00760494" w:rsidRPr="00D62B03" w:rsidRDefault="00760494" w:rsidP="00760494">
      <w:pPr>
        <w:pStyle w:val="2"/>
        <w:rPr>
          <w:rtl/>
        </w:rPr>
      </w:pPr>
      <w:r w:rsidRPr="00D62B03">
        <w:rPr>
          <w:rtl/>
        </w:rPr>
        <w:t>(3)</w:t>
      </w:r>
      <w:r w:rsidRPr="00D62B03">
        <w:rPr>
          <w:rtl/>
        </w:rPr>
        <w:tab/>
      </w:r>
      <w:r w:rsidR="002F39BE" w:rsidRPr="00D62B03">
        <w:rPr>
          <w:rtl/>
        </w:rPr>
        <w:t>שהוא מזוהם;</w:t>
      </w:r>
    </w:p>
    <w:p w:rsidR="00760494" w:rsidRPr="00D62B03" w:rsidRDefault="00760494" w:rsidP="00760494">
      <w:pPr>
        <w:pStyle w:val="2"/>
        <w:rPr>
          <w:rtl/>
        </w:rPr>
      </w:pPr>
      <w:r w:rsidRPr="00D62B03">
        <w:rPr>
          <w:rtl/>
        </w:rPr>
        <w:t>(4)</w:t>
      </w:r>
      <w:r w:rsidRPr="00D62B03">
        <w:rPr>
          <w:rtl/>
        </w:rPr>
        <w:tab/>
      </w:r>
      <w:r w:rsidR="002F39BE" w:rsidRPr="00D62B03">
        <w:rPr>
          <w:rtl/>
        </w:rPr>
        <w:t>שהוא אסור לצריכת אדם על פי הוראות הרופא הוטרינר;</w:t>
      </w:r>
    </w:p>
    <w:p w:rsidR="00760494" w:rsidRPr="00D62B03" w:rsidRDefault="00760494" w:rsidP="00760494">
      <w:pPr>
        <w:pStyle w:val="2"/>
        <w:rPr>
          <w:rtl/>
        </w:rPr>
      </w:pPr>
      <w:r w:rsidRPr="00D62B03">
        <w:rPr>
          <w:rtl/>
        </w:rPr>
        <w:t>(5)</w:t>
      </w:r>
      <w:r w:rsidRPr="00D62B03">
        <w:rPr>
          <w:rtl/>
        </w:rPr>
        <w:tab/>
      </w:r>
      <w:r w:rsidR="002F39BE" w:rsidRPr="00D62B03">
        <w:rPr>
          <w:rtl/>
        </w:rPr>
        <w:t>שאינו נושא חותמת או סימן היכר אחר המאשרים כי נשחט בשחיטה המותרת על פי דין;</w:t>
      </w:r>
    </w:p>
    <w:p w:rsidR="00760494" w:rsidRPr="00D62B03" w:rsidRDefault="00760494" w:rsidP="002F39BE">
      <w:pPr>
        <w:pStyle w:val="2"/>
        <w:rPr>
          <w:rtl/>
        </w:rPr>
      </w:pPr>
      <w:r w:rsidRPr="00D62B03">
        <w:rPr>
          <w:rtl/>
        </w:rPr>
        <w:lastRenderedPageBreak/>
        <w:t>(6)</w:t>
      </w:r>
      <w:r w:rsidRPr="00D62B03">
        <w:rPr>
          <w:rtl/>
        </w:rPr>
        <w:tab/>
      </w:r>
      <w:r w:rsidR="002F39BE" w:rsidRPr="00D62B03">
        <w:rPr>
          <w:rtl/>
        </w:rPr>
        <w:t>שהוא עלול להזיק לבריאות הציבור מכל סיבה שהיא;</w:t>
      </w:r>
    </w:p>
    <w:p w:rsidR="00760494" w:rsidRPr="00D62B03" w:rsidRDefault="00760494" w:rsidP="00760494">
      <w:pPr>
        <w:pStyle w:val="2"/>
        <w:rPr>
          <w:rtl/>
        </w:rPr>
      </w:pPr>
      <w:r w:rsidRPr="00D62B03">
        <w:rPr>
          <w:rtl/>
        </w:rPr>
        <w:t>(7)</w:t>
      </w:r>
      <w:r w:rsidRPr="00D62B03">
        <w:rPr>
          <w:rtl/>
        </w:rPr>
        <w:tab/>
      </w:r>
      <w:r w:rsidR="002F39BE" w:rsidRPr="00D62B03">
        <w:rPr>
          <w:rtl/>
        </w:rPr>
        <w:t>מחוץ לשטח החנות;</w:t>
      </w:r>
    </w:p>
    <w:p w:rsidR="00760494" w:rsidRPr="00D62B03" w:rsidRDefault="00760494" w:rsidP="00760494">
      <w:pPr>
        <w:pStyle w:val="2"/>
        <w:rPr>
          <w:rtl/>
        </w:rPr>
      </w:pPr>
      <w:r w:rsidRPr="00D62B03">
        <w:rPr>
          <w:rtl/>
        </w:rPr>
        <w:t>(8)</w:t>
      </w:r>
      <w:r w:rsidRPr="00D62B03">
        <w:rPr>
          <w:rtl/>
        </w:rPr>
        <w:tab/>
      </w:r>
      <w:r w:rsidR="002F39BE" w:rsidRPr="00D62B03">
        <w:rPr>
          <w:rtl/>
        </w:rPr>
        <w:t>מחוץ למקרר או למקפיא;</w:t>
      </w:r>
    </w:p>
    <w:p w:rsidR="00760494" w:rsidRPr="00D62B03" w:rsidRDefault="00760494" w:rsidP="00760494">
      <w:pPr>
        <w:pStyle w:val="2"/>
        <w:rPr>
          <w:rtl/>
        </w:rPr>
      </w:pPr>
      <w:r w:rsidRPr="00D62B03">
        <w:rPr>
          <w:rtl/>
        </w:rPr>
        <w:t>(9)</w:t>
      </w:r>
      <w:r w:rsidRPr="00D62B03">
        <w:rPr>
          <w:rtl/>
        </w:rPr>
        <w:tab/>
      </w:r>
      <w:r w:rsidR="002F39BE" w:rsidRPr="00D62B03">
        <w:rPr>
          <w:rtl/>
        </w:rPr>
        <w:t>במקרר שאינו מצויד במד קור תקין או שהטמפרטורה בו עולה על 4 מעלות צלסיוס (להלן - המקרר);</w:t>
      </w:r>
    </w:p>
    <w:p w:rsidR="00760494" w:rsidRPr="00D62B03" w:rsidRDefault="00760494" w:rsidP="00760494">
      <w:pPr>
        <w:pStyle w:val="2"/>
        <w:rPr>
          <w:rtl/>
        </w:rPr>
      </w:pPr>
      <w:r w:rsidRPr="00D62B03">
        <w:rPr>
          <w:rtl/>
        </w:rPr>
        <w:t>(10)</w:t>
      </w:r>
      <w:r w:rsidRPr="00D62B03">
        <w:rPr>
          <w:rtl/>
        </w:rPr>
        <w:tab/>
      </w:r>
      <w:r w:rsidR="002F39BE" w:rsidRPr="00D62B03">
        <w:rPr>
          <w:rtl/>
        </w:rPr>
        <w:t>במקפיא שאינו מצויד במד קור תקין או שהטמפרטורה בו היא מעל מינוס 18 מעלות צלסיוס (להלן - המקפיא);</w:t>
      </w:r>
    </w:p>
    <w:p w:rsidR="00760494" w:rsidRPr="00D62B03" w:rsidRDefault="00760494" w:rsidP="00760494">
      <w:pPr>
        <w:pStyle w:val="2"/>
        <w:rPr>
          <w:rtl/>
        </w:rPr>
      </w:pPr>
      <w:r w:rsidRPr="00D62B03">
        <w:rPr>
          <w:rtl/>
        </w:rPr>
        <w:t>(11)</w:t>
      </w:r>
      <w:r w:rsidRPr="00D62B03">
        <w:rPr>
          <w:rtl/>
        </w:rPr>
        <w:tab/>
      </w:r>
      <w:r w:rsidR="002F39BE" w:rsidRPr="00D62B03">
        <w:rPr>
          <w:rtl/>
        </w:rPr>
        <w:t>שהוא מעיים או קיבות בקר או חלקיהם, שלא נשטפו ונוקו לחלוטין מתכנם לפני הכנסתם לעסק;</w:t>
      </w:r>
    </w:p>
    <w:p w:rsidR="00760494" w:rsidRPr="00D62B03" w:rsidRDefault="00760494" w:rsidP="00760494">
      <w:pPr>
        <w:pStyle w:val="2"/>
        <w:rPr>
          <w:rtl/>
        </w:rPr>
      </w:pPr>
      <w:r w:rsidRPr="00D62B03">
        <w:rPr>
          <w:rtl/>
        </w:rPr>
        <w:t>(12)</w:t>
      </w:r>
      <w:r w:rsidRPr="00D62B03">
        <w:rPr>
          <w:rtl/>
        </w:rPr>
        <w:tab/>
      </w:r>
      <w:r w:rsidR="002F39BE" w:rsidRPr="00D62B03">
        <w:rPr>
          <w:rtl/>
        </w:rPr>
        <w:t>שהוא עוף שלא נמרט ורוקן מקרביו במשחטה;</w:t>
      </w:r>
    </w:p>
    <w:p w:rsidR="00042F63" w:rsidRPr="00D62B03" w:rsidRDefault="00042F63" w:rsidP="00760494">
      <w:pPr>
        <w:pStyle w:val="12"/>
        <w:rPr>
          <w:rtl/>
        </w:rPr>
      </w:pPr>
      <w:r w:rsidRPr="00D62B03">
        <w:rPr>
          <w:rtl/>
        </w:rPr>
        <w:t>(</w:t>
      </w:r>
      <w:r w:rsidR="00760494" w:rsidRPr="00D62B03">
        <w:rPr>
          <w:rtl/>
        </w:rPr>
        <w:t>ב</w:t>
      </w:r>
      <w:r w:rsidRPr="00D62B03">
        <w:rPr>
          <w:rtl/>
        </w:rPr>
        <w:t>)</w:t>
      </w:r>
      <w:r w:rsidR="00760494" w:rsidRPr="00D62B03">
        <w:rPr>
          <w:rtl/>
        </w:rPr>
        <w:tab/>
      </w:r>
      <w:r w:rsidR="00726881" w:rsidRPr="00D62B03">
        <w:rPr>
          <w:rtl/>
        </w:rPr>
        <w:t>קביעת קיום האמור בפסקאות (2), (3), (4), ו-(6) לסעיף קטן (א) נתון להחלטתו ולשיקול דעתו של הרופא הוטרינר שיקבע בהתאם לתוצאות של בדיקות שיורה לעשת.</w:t>
      </w:r>
    </w:p>
    <w:p w:rsidR="00042F63" w:rsidRPr="00D62B03" w:rsidRDefault="00760494" w:rsidP="00E66BAA">
      <w:pPr>
        <w:pStyle w:val="af0"/>
        <w:rPr>
          <w:sz w:val="20"/>
          <w:szCs w:val="20"/>
          <w:rtl/>
        </w:rPr>
      </w:pPr>
      <w:r w:rsidRPr="00D62B03">
        <w:rPr>
          <w:sz w:val="20"/>
          <w:szCs w:val="20"/>
          <w:rtl/>
        </w:rPr>
        <w:t>אריזה בשר</w:t>
      </w:r>
    </w:p>
    <w:p w:rsidR="00042F63" w:rsidRPr="00D62B03" w:rsidRDefault="00042F63" w:rsidP="004F41B2">
      <w:pPr>
        <w:pStyle w:val="af1"/>
        <w:tabs>
          <w:tab w:val="left" w:pos="998"/>
        </w:tabs>
        <w:rPr>
          <w:rtl/>
        </w:rPr>
      </w:pPr>
      <w:r w:rsidRPr="00D62B03">
        <w:rPr>
          <w:b/>
          <w:bCs/>
          <w:rtl/>
        </w:rPr>
        <w:t>3.</w:t>
      </w:r>
      <w:r w:rsidRPr="00D62B03">
        <w:rPr>
          <w:rtl/>
        </w:rPr>
        <w:t xml:space="preserve"> </w:t>
      </w:r>
      <w:r w:rsidR="00D6423B" w:rsidRPr="00D62B03">
        <w:rPr>
          <w:rtl/>
        </w:rPr>
        <w:tab/>
      </w:r>
      <w:r w:rsidR="00726881" w:rsidRPr="00D62B03">
        <w:rPr>
          <w:rtl/>
        </w:rPr>
        <w:t>לא יאפשר עוסק לקונה גישה לבשר שאינו ארוז מכל צדדיו בחומר אריזה שאינו סופ</w:t>
      </w:r>
      <w:r w:rsidR="004F41B2">
        <w:rPr>
          <w:rtl/>
        </w:rPr>
        <w:t>ג</w:t>
      </w:r>
      <w:r w:rsidR="00726881" w:rsidRPr="00D62B03">
        <w:rPr>
          <w:rtl/>
        </w:rPr>
        <w:t xml:space="preserve"> נוזלים.</w:t>
      </w:r>
    </w:p>
    <w:p w:rsidR="00042F63" w:rsidRPr="00D62B03" w:rsidRDefault="00760494" w:rsidP="00E66BAA">
      <w:pPr>
        <w:pStyle w:val="af0"/>
        <w:rPr>
          <w:sz w:val="20"/>
          <w:szCs w:val="20"/>
          <w:rtl/>
        </w:rPr>
      </w:pPr>
      <w:r w:rsidRPr="00D62B03">
        <w:rPr>
          <w:sz w:val="20"/>
          <w:szCs w:val="20"/>
          <w:rtl/>
        </w:rPr>
        <w:t>אחסון בשר</w:t>
      </w:r>
    </w:p>
    <w:p w:rsidR="00652535" w:rsidRPr="00D62B03" w:rsidRDefault="00652535" w:rsidP="00760494">
      <w:pPr>
        <w:pStyle w:val="af1"/>
        <w:tabs>
          <w:tab w:val="left" w:pos="999"/>
        </w:tabs>
      </w:pPr>
      <w:r w:rsidRPr="00D62B03">
        <w:rPr>
          <w:b/>
          <w:bCs/>
          <w:rtl/>
        </w:rPr>
        <w:t>4.</w:t>
      </w:r>
      <w:r w:rsidRPr="00D62B03">
        <w:rPr>
          <w:rtl/>
        </w:rPr>
        <w:t xml:space="preserve"> </w:t>
      </w:r>
      <w:r w:rsidRPr="00D62B03">
        <w:rPr>
          <w:rtl/>
        </w:rPr>
        <w:tab/>
        <w:t>(א)</w:t>
      </w:r>
      <w:r w:rsidRPr="00D62B03">
        <w:rPr>
          <w:rtl/>
        </w:rPr>
        <w:tab/>
      </w:r>
      <w:r w:rsidR="00726881" w:rsidRPr="00D62B03">
        <w:rPr>
          <w:rtl/>
        </w:rPr>
        <w:t>עוסק יאחסן בשר במקרר או במקפיא באופן שכל אחד מסוגיו יהיה בתא נפרד או בחדר הקירור על המדפים או ווים נפרדים, עד למסירתו לצרכן.</w:t>
      </w:r>
    </w:p>
    <w:p w:rsidR="00652535" w:rsidRPr="00D62B03" w:rsidRDefault="00652535" w:rsidP="00760494">
      <w:pPr>
        <w:pStyle w:val="12"/>
        <w:rPr>
          <w:rtl/>
        </w:rPr>
      </w:pPr>
      <w:r w:rsidRPr="00D62B03">
        <w:rPr>
          <w:rtl/>
        </w:rPr>
        <w:t>(ב)</w:t>
      </w:r>
      <w:r w:rsidRPr="00D62B03">
        <w:rPr>
          <w:rtl/>
        </w:rPr>
        <w:tab/>
      </w:r>
      <w:r w:rsidR="00726881" w:rsidRPr="00D62B03">
        <w:rPr>
          <w:rtl/>
        </w:rPr>
        <w:t>הוראות סעיף קטן (א) לא יחולו על מוצר בשר שעקב תהליך עיבודו לא נדרש לגביו אחסון בתנאי קירור.</w:t>
      </w:r>
    </w:p>
    <w:p w:rsidR="00042F63" w:rsidRPr="00D62B03" w:rsidRDefault="002852B4" w:rsidP="00E66BAA">
      <w:pPr>
        <w:pStyle w:val="af0"/>
        <w:rPr>
          <w:sz w:val="20"/>
          <w:szCs w:val="20"/>
          <w:rtl/>
        </w:rPr>
      </w:pPr>
      <w:r w:rsidRPr="00D62B03">
        <w:rPr>
          <w:sz w:val="20"/>
          <w:szCs w:val="20"/>
          <w:rtl/>
        </w:rPr>
        <w:t>ציוד</w:t>
      </w:r>
    </w:p>
    <w:p w:rsidR="00652535" w:rsidRPr="00D62B03" w:rsidRDefault="00652535" w:rsidP="0074030E">
      <w:pPr>
        <w:pStyle w:val="af1"/>
        <w:tabs>
          <w:tab w:val="left" w:pos="999"/>
        </w:tabs>
      </w:pPr>
      <w:r w:rsidRPr="00D62B03">
        <w:rPr>
          <w:b/>
          <w:bCs/>
          <w:rtl/>
        </w:rPr>
        <w:t>5.</w:t>
      </w:r>
      <w:r w:rsidRPr="00D62B03">
        <w:rPr>
          <w:rtl/>
        </w:rPr>
        <w:t xml:space="preserve"> </w:t>
      </w:r>
      <w:r w:rsidRPr="00D62B03">
        <w:rPr>
          <w:rtl/>
        </w:rPr>
        <w:tab/>
        <w:t>(א)</w:t>
      </w:r>
      <w:r w:rsidRPr="00D62B03">
        <w:rPr>
          <w:rtl/>
        </w:rPr>
        <w:tab/>
      </w:r>
      <w:r w:rsidR="00726881" w:rsidRPr="00D62B03">
        <w:rPr>
          <w:rtl/>
        </w:rPr>
        <w:t>לא ישתמש אדם בעסק, לכל מטרה שהיא, בלוחות או במשטחי חיתוך וביתור העשויים מעץ.</w:t>
      </w:r>
    </w:p>
    <w:p w:rsidR="00726881" w:rsidRPr="00D62B03" w:rsidRDefault="00042F63" w:rsidP="00726881">
      <w:pPr>
        <w:pStyle w:val="12"/>
      </w:pPr>
      <w:r w:rsidRPr="00D62B03">
        <w:rPr>
          <w:rtl/>
        </w:rPr>
        <w:t>(ב)</w:t>
      </w:r>
      <w:r w:rsidRPr="00D62B03">
        <w:rPr>
          <w:rtl/>
        </w:rPr>
        <w:tab/>
      </w:r>
      <w:r w:rsidR="00726881" w:rsidRPr="00D62B03">
        <w:rPr>
          <w:rtl/>
        </w:rPr>
        <w:t>לא יימצאו בעסק מכונות ורהיטים שאינם מיועדים לצרכי העסק או שאינם תקינים לשימוש.</w:t>
      </w:r>
    </w:p>
    <w:p w:rsidR="002852B4" w:rsidRPr="00D62B03" w:rsidRDefault="002852B4" w:rsidP="002852B4">
      <w:pPr>
        <w:pStyle w:val="12"/>
        <w:rPr>
          <w:rtl/>
        </w:rPr>
      </w:pPr>
      <w:r w:rsidRPr="00D62B03">
        <w:rPr>
          <w:rtl/>
        </w:rPr>
        <w:t>(ג)</w:t>
      </w:r>
      <w:r w:rsidRPr="00D62B03">
        <w:rPr>
          <w:rtl/>
        </w:rPr>
        <w:tab/>
      </w:r>
      <w:r w:rsidR="00726881" w:rsidRPr="00D62B03">
        <w:rPr>
          <w:rtl/>
        </w:rPr>
        <w:t>לא יוחזקו בעסק למשמרת או לכל מטרה אחרת סחורות או חפצים שאינם מהווים חלק מהעסק או שהוכנסו אליו שלא לצרכי מכירת בשר.</w:t>
      </w:r>
    </w:p>
    <w:p w:rsidR="002852B4" w:rsidRPr="00D62B03" w:rsidRDefault="002852B4" w:rsidP="002852B4">
      <w:pPr>
        <w:pStyle w:val="12"/>
        <w:rPr>
          <w:rtl/>
        </w:rPr>
      </w:pPr>
      <w:r w:rsidRPr="00D62B03">
        <w:rPr>
          <w:rtl/>
        </w:rPr>
        <w:t>(ד)</w:t>
      </w:r>
      <w:r w:rsidRPr="00D62B03">
        <w:rPr>
          <w:rtl/>
        </w:rPr>
        <w:tab/>
      </w:r>
      <w:r w:rsidR="00726881" w:rsidRPr="00D62B03">
        <w:rPr>
          <w:rtl/>
        </w:rPr>
        <w:t>לפחות רבע משטח העסק יהיה פנוי מכל חפץ וישמש להמתנת קונים בלבד.</w:t>
      </w:r>
    </w:p>
    <w:p w:rsidR="002852B4" w:rsidRPr="00D62B03" w:rsidRDefault="002852B4" w:rsidP="002852B4">
      <w:pPr>
        <w:pStyle w:val="af0"/>
        <w:rPr>
          <w:sz w:val="20"/>
          <w:szCs w:val="20"/>
          <w:rtl/>
        </w:rPr>
      </w:pPr>
      <w:r w:rsidRPr="00D62B03">
        <w:rPr>
          <w:sz w:val="20"/>
          <w:szCs w:val="20"/>
          <w:rtl/>
        </w:rPr>
        <w:t>תנאים תברואתיים</w:t>
      </w:r>
    </w:p>
    <w:p w:rsidR="002852B4" w:rsidRPr="00D62B03" w:rsidRDefault="002852B4" w:rsidP="00726881">
      <w:pPr>
        <w:pStyle w:val="af1"/>
        <w:tabs>
          <w:tab w:val="left" w:pos="999"/>
        </w:tabs>
      </w:pPr>
      <w:r w:rsidRPr="00D62B03">
        <w:rPr>
          <w:b/>
          <w:bCs/>
          <w:rtl/>
        </w:rPr>
        <w:t>6.</w:t>
      </w:r>
      <w:r w:rsidRPr="00D62B03">
        <w:rPr>
          <w:rtl/>
        </w:rPr>
        <w:t xml:space="preserve"> </w:t>
      </w:r>
      <w:r w:rsidRPr="00D62B03">
        <w:rPr>
          <w:rtl/>
        </w:rPr>
        <w:tab/>
        <w:t>(א)</w:t>
      </w:r>
      <w:r w:rsidRPr="00D62B03">
        <w:rPr>
          <w:rtl/>
        </w:rPr>
        <w:tab/>
      </w:r>
      <w:r w:rsidR="00726881" w:rsidRPr="00D62B03">
        <w:rPr>
          <w:rtl/>
        </w:rPr>
        <w:t>אדם העובד בעסק ילבש בכל שעות העבודה בו חלוק נקי ששרווליו קצרים ויחגור סינר עשוי גומי או חומר אחר שאינו סופג נוזלים וניתן לניקוי בנקל, שארכו עד למטה מהברכיים, וכן יחבוש כיסוי ראש נקי המכסה את שיער ראשו.</w:t>
      </w:r>
    </w:p>
    <w:p w:rsidR="002852B4" w:rsidRPr="00D62B03" w:rsidRDefault="002852B4" w:rsidP="002852B4">
      <w:pPr>
        <w:pStyle w:val="12"/>
        <w:rPr>
          <w:rtl/>
        </w:rPr>
      </w:pPr>
      <w:r w:rsidRPr="00D62B03">
        <w:rPr>
          <w:rtl/>
        </w:rPr>
        <w:t>(ב)</w:t>
      </w:r>
      <w:r w:rsidR="00726881" w:rsidRPr="00D62B03">
        <w:rPr>
          <w:rtl/>
        </w:rPr>
        <w:tab/>
        <w:t>ייוחד מקום בעסק לתליית בגדי העובדים.</w:t>
      </w:r>
      <w:r w:rsidRPr="00D62B03">
        <w:rPr>
          <w:rtl/>
        </w:rPr>
        <w:tab/>
      </w:r>
    </w:p>
    <w:p w:rsidR="002852B4" w:rsidRPr="00D62B03" w:rsidRDefault="002852B4" w:rsidP="002852B4">
      <w:pPr>
        <w:pStyle w:val="af0"/>
        <w:rPr>
          <w:sz w:val="20"/>
          <w:szCs w:val="20"/>
          <w:rtl/>
        </w:rPr>
      </w:pPr>
      <w:r w:rsidRPr="00D62B03">
        <w:rPr>
          <w:sz w:val="20"/>
          <w:szCs w:val="20"/>
          <w:rtl/>
        </w:rPr>
        <w:t>טיפול בדגים</w:t>
      </w:r>
    </w:p>
    <w:p w:rsidR="002852B4" w:rsidRPr="00D62B03" w:rsidRDefault="002852B4" w:rsidP="002852B4">
      <w:pPr>
        <w:pStyle w:val="af1"/>
        <w:tabs>
          <w:tab w:val="left" w:pos="999"/>
        </w:tabs>
      </w:pPr>
      <w:r w:rsidRPr="00D62B03">
        <w:rPr>
          <w:b/>
          <w:bCs/>
          <w:rtl/>
        </w:rPr>
        <w:t>7.</w:t>
      </w:r>
      <w:r w:rsidRPr="00D62B03">
        <w:rPr>
          <w:rtl/>
        </w:rPr>
        <w:t xml:space="preserve"> </w:t>
      </w:r>
      <w:r w:rsidRPr="00D62B03">
        <w:rPr>
          <w:rtl/>
        </w:rPr>
        <w:tab/>
        <w:t>(א)</w:t>
      </w:r>
      <w:r w:rsidRPr="00D62B03">
        <w:rPr>
          <w:rtl/>
        </w:rPr>
        <w:tab/>
      </w:r>
      <w:r w:rsidR="00726881" w:rsidRPr="00D62B03">
        <w:rPr>
          <w:rtl/>
        </w:rPr>
        <w:t>בחנות שבה נמכרים דגים לא קפואים, יוקצה מקום מיוחד בשטח של 3 מטרים רבועים לפחות לניקוי הדגים, ובלבד שיתקיימו בה תנאים אלה:</w:t>
      </w:r>
    </w:p>
    <w:p w:rsidR="00042F63" w:rsidRPr="00D62B03" w:rsidRDefault="002852B4" w:rsidP="00B43953">
      <w:pPr>
        <w:pStyle w:val="2"/>
        <w:rPr>
          <w:rtl/>
        </w:rPr>
      </w:pPr>
      <w:r w:rsidRPr="00D62B03">
        <w:rPr>
          <w:rtl/>
        </w:rPr>
        <w:t xml:space="preserve"> </w:t>
      </w:r>
      <w:r w:rsidR="00042F63" w:rsidRPr="00D62B03">
        <w:rPr>
          <w:rtl/>
        </w:rPr>
        <w:t>(1)</w:t>
      </w:r>
      <w:r w:rsidR="00042F63" w:rsidRPr="00D62B03">
        <w:rPr>
          <w:rtl/>
        </w:rPr>
        <w:tab/>
      </w:r>
      <w:r w:rsidR="00B43953" w:rsidRPr="00D62B03">
        <w:rPr>
          <w:rtl/>
        </w:rPr>
        <w:t>יהיה במקום מיכל לאיסוף פסולת בגודל מתאים;</w:t>
      </w:r>
    </w:p>
    <w:p w:rsidR="002852B4" w:rsidRPr="00D62B03" w:rsidRDefault="002852B4" w:rsidP="002852B4">
      <w:pPr>
        <w:pStyle w:val="2"/>
        <w:rPr>
          <w:rtl/>
        </w:rPr>
      </w:pPr>
      <w:r w:rsidRPr="00D62B03">
        <w:rPr>
          <w:rtl/>
        </w:rPr>
        <w:t>(2)</w:t>
      </w:r>
      <w:r w:rsidRPr="00D62B03">
        <w:rPr>
          <w:rtl/>
        </w:rPr>
        <w:tab/>
      </w:r>
      <w:r w:rsidR="00B43953" w:rsidRPr="00D62B03">
        <w:rPr>
          <w:rtl/>
        </w:rPr>
        <w:t>ניקוי הדגים ייעשה אך ורק על גבי שולחן מנירוסטה אשר יוצב במקום מיוחד לכך.</w:t>
      </w:r>
    </w:p>
    <w:p w:rsidR="002852B4" w:rsidRPr="00D62B03" w:rsidRDefault="002852B4" w:rsidP="002852B4">
      <w:pPr>
        <w:pStyle w:val="2"/>
        <w:rPr>
          <w:rtl/>
        </w:rPr>
      </w:pPr>
      <w:r w:rsidRPr="00D62B03">
        <w:rPr>
          <w:rtl/>
        </w:rPr>
        <w:t>(3)</w:t>
      </w:r>
      <w:r w:rsidRPr="00D62B03">
        <w:rPr>
          <w:rtl/>
        </w:rPr>
        <w:tab/>
      </w:r>
      <w:r w:rsidR="00B43953" w:rsidRPr="00D62B03">
        <w:rPr>
          <w:rtl/>
        </w:rPr>
        <w:t>הדגים יוחזקו כשהם מקוררים במקרר או בקרח;</w:t>
      </w:r>
    </w:p>
    <w:p w:rsidR="002852B4" w:rsidRPr="00D62B03" w:rsidRDefault="002852B4" w:rsidP="002852B4">
      <w:pPr>
        <w:pStyle w:val="12"/>
        <w:rPr>
          <w:rtl/>
        </w:rPr>
      </w:pPr>
      <w:r w:rsidRPr="00D62B03">
        <w:rPr>
          <w:rtl/>
        </w:rPr>
        <w:t>(ב)</w:t>
      </w:r>
      <w:r w:rsidRPr="00D62B03">
        <w:rPr>
          <w:rtl/>
        </w:rPr>
        <w:tab/>
      </w:r>
      <w:r w:rsidR="00B43953" w:rsidRPr="00D62B03">
        <w:rPr>
          <w:rtl/>
        </w:rPr>
        <w:t>בחנות שבה נמכרים דגים חיים יוחזקו הדגים בבריכה מיוחדת המכילה מים זורמים והיא מחוברת לרשת הביוב, ממדי הבריכה, מיקומה והחומרים מהם היא בנויה, ייקבעו מראש על ידי הרופא הוטרינר.</w:t>
      </w:r>
    </w:p>
    <w:p w:rsidR="002852B4" w:rsidRPr="00D62B03" w:rsidRDefault="002852B4" w:rsidP="002852B4">
      <w:pPr>
        <w:pStyle w:val="af0"/>
        <w:rPr>
          <w:sz w:val="20"/>
          <w:szCs w:val="20"/>
          <w:rtl/>
        </w:rPr>
      </w:pPr>
      <w:r w:rsidRPr="00D62B03">
        <w:rPr>
          <w:sz w:val="20"/>
          <w:szCs w:val="20"/>
          <w:rtl/>
        </w:rPr>
        <w:t>פסילת מוצרי מזון והשמדתם</w:t>
      </w:r>
    </w:p>
    <w:p w:rsidR="002852B4" w:rsidRPr="00D62B03" w:rsidRDefault="002852B4" w:rsidP="00B43953">
      <w:pPr>
        <w:pStyle w:val="af1"/>
        <w:tabs>
          <w:tab w:val="left" w:pos="999"/>
        </w:tabs>
      </w:pPr>
      <w:r w:rsidRPr="00D62B03">
        <w:rPr>
          <w:b/>
          <w:bCs/>
          <w:rtl/>
        </w:rPr>
        <w:t>8.</w:t>
      </w:r>
      <w:r w:rsidRPr="00D62B03">
        <w:rPr>
          <w:rtl/>
        </w:rPr>
        <w:t xml:space="preserve"> </w:t>
      </w:r>
      <w:r w:rsidRPr="00D62B03">
        <w:rPr>
          <w:rtl/>
        </w:rPr>
        <w:tab/>
        <w:t>(א)</w:t>
      </w:r>
      <w:r w:rsidRPr="00D62B03">
        <w:rPr>
          <w:rtl/>
        </w:rPr>
        <w:tab/>
      </w:r>
      <w:r w:rsidR="00B43953" w:rsidRPr="00D62B03">
        <w:rPr>
          <w:rtl/>
        </w:rPr>
        <w:t>מצא הרופא הוטרינר לאחר בדיקה כי בבשר שהוצג למכירה לא נתקיימו הוראות סעיף 2 (א) לחוק עזר זה, כולם או מקצתם, רשאי הוא לתפוס, להחרים, לפסול, לסלק או לבער את הבשר, וכן רשאי הוא לצוות להשמידו או למנוע באופן אחר את השימוש בו למאכל אדם או להתיר את השימוש בו לצורך אחר.</w:t>
      </w:r>
    </w:p>
    <w:p w:rsidR="002852B4" w:rsidRPr="00D62B03" w:rsidRDefault="002852B4" w:rsidP="00B43953">
      <w:pPr>
        <w:pStyle w:val="12"/>
        <w:rPr>
          <w:rtl/>
        </w:rPr>
      </w:pPr>
      <w:r w:rsidRPr="00D62B03">
        <w:rPr>
          <w:rtl/>
        </w:rPr>
        <w:t>(ב)</w:t>
      </w:r>
      <w:r w:rsidRPr="00D62B03">
        <w:rPr>
          <w:rtl/>
        </w:rPr>
        <w:tab/>
      </w:r>
      <w:r w:rsidR="00B43953" w:rsidRPr="00D62B03">
        <w:rPr>
          <w:rtl/>
        </w:rPr>
        <w:t>השמדת בשר תבוצע בנוכחות הרופא הוטרינר שבדק אותו, או בנוכחות אדם שהוא הרשה לכך בכתב.</w:t>
      </w:r>
    </w:p>
    <w:p w:rsidR="002852B4" w:rsidRPr="00D62B03" w:rsidRDefault="002852B4" w:rsidP="002852B4">
      <w:pPr>
        <w:pStyle w:val="12"/>
        <w:rPr>
          <w:rtl/>
        </w:rPr>
      </w:pPr>
      <w:r w:rsidRPr="00D62B03">
        <w:rPr>
          <w:rtl/>
        </w:rPr>
        <w:t>(ג)</w:t>
      </w:r>
      <w:r w:rsidRPr="00D62B03">
        <w:rPr>
          <w:rtl/>
        </w:rPr>
        <w:tab/>
      </w:r>
      <w:r w:rsidR="00B43953" w:rsidRPr="00D62B03">
        <w:rPr>
          <w:rtl/>
        </w:rPr>
        <w:t>לא ישולם כל פיצוי בעד בשר שהושמד כאמור.</w:t>
      </w:r>
    </w:p>
    <w:p w:rsidR="002852B4" w:rsidRPr="00D62B03" w:rsidRDefault="002852B4" w:rsidP="002852B4">
      <w:pPr>
        <w:pStyle w:val="12"/>
        <w:rPr>
          <w:rtl/>
        </w:rPr>
      </w:pPr>
      <w:r w:rsidRPr="00D62B03">
        <w:rPr>
          <w:rtl/>
        </w:rPr>
        <w:t>(ד)</w:t>
      </w:r>
      <w:r w:rsidRPr="00D62B03">
        <w:rPr>
          <w:rtl/>
        </w:rPr>
        <w:tab/>
      </w:r>
      <w:r w:rsidR="00B43953" w:rsidRPr="00D62B03">
        <w:rPr>
          <w:rtl/>
        </w:rPr>
        <w:t>בהוצאות שהוציא המועצה להובלת הבשר לשם ביעורו ולביעור הבשר או להשמדתו יישא האחראי על אותו עסק; אישור בכתב את הרופא הוטרינר בדבר סכום ההוצאות כאמור ישמש ראיה לכאורה לדבר.</w:t>
      </w:r>
    </w:p>
    <w:p w:rsidR="002852B4" w:rsidRPr="00D62B03" w:rsidRDefault="002852B4" w:rsidP="002852B4">
      <w:pPr>
        <w:pStyle w:val="af0"/>
        <w:rPr>
          <w:sz w:val="20"/>
          <w:szCs w:val="20"/>
          <w:rtl/>
        </w:rPr>
      </w:pPr>
      <w:r w:rsidRPr="00D62B03">
        <w:rPr>
          <w:sz w:val="20"/>
          <w:szCs w:val="20"/>
          <w:rtl/>
        </w:rPr>
        <w:t>סמכויות ראש המועצה והרופא הוטרינר</w:t>
      </w:r>
    </w:p>
    <w:p w:rsidR="002852B4" w:rsidRPr="00D62B03" w:rsidRDefault="002852B4" w:rsidP="002852B4">
      <w:pPr>
        <w:pStyle w:val="af1"/>
        <w:tabs>
          <w:tab w:val="left" w:pos="999"/>
        </w:tabs>
      </w:pPr>
      <w:r w:rsidRPr="00D62B03">
        <w:rPr>
          <w:b/>
          <w:bCs/>
          <w:rtl/>
        </w:rPr>
        <w:t>9.</w:t>
      </w:r>
      <w:r w:rsidRPr="00D62B03">
        <w:rPr>
          <w:rtl/>
        </w:rPr>
        <w:t xml:space="preserve"> </w:t>
      </w:r>
      <w:r w:rsidRPr="00D62B03">
        <w:rPr>
          <w:rtl/>
        </w:rPr>
        <w:tab/>
      </w:r>
      <w:r w:rsidR="00B43953" w:rsidRPr="00D62B03">
        <w:rPr>
          <w:rtl/>
        </w:rPr>
        <w:t>ראש המועצה או הרופא הוטרינר רשאים להיכנס בכל עת סבירה לכל עסק שמוכרים בו בשר כדי:</w:t>
      </w:r>
    </w:p>
    <w:p w:rsidR="002852B4" w:rsidRPr="00D62B03" w:rsidRDefault="002852B4" w:rsidP="002852B4">
      <w:pPr>
        <w:pStyle w:val="2"/>
        <w:rPr>
          <w:rtl/>
        </w:rPr>
      </w:pPr>
      <w:r w:rsidRPr="00D62B03">
        <w:rPr>
          <w:rtl/>
        </w:rPr>
        <w:t>(1)</w:t>
      </w:r>
      <w:r w:rsidRPr="00D62B03">
        <w:rPr>
          <w:rtl/>
        </w:rPr>
        <w:tab/>
      </w:r>
      <w:r w:rsidR="00B43953" w:rsidRPr="00D62B03">
        <w:rPr>
          <w:rtl/>
        </w:rPr>
        <w:t>לבדוק את הבשר או ליטול דוגמאות ממנו לשם בדיקה;</w:t>
      </w:r>
    </w:p>
    <w:p w:rsidR="002852B4" w:rsidRPr="00D62B03" w:rsidRDefault="002852B4" w:rsidP="002852B4">
      <w:pPr>
        <w:pStyle w:val="2"/>
        <w:rPr>
          <w:rtl/>
        </w:rPr>
      </w:pPr>
      <w:r w:rsidRPr="00D62B03">
        <w:rPr>
          <w:rtl/>
        </w:rPr>
        <w:t>(2)</w:t>
      </w:r>
      <w:r w:rsidRPr="00D62B03">
        <w:rPr>
          <w:rtl/>
        </w:rPr>
        <w:tab/>
      </w:r>
      <w:r w:rsidR="00B43953" w:rsidRPr="00D62B03">
        <w:rPr>
          <w:rtl/>
        </w:rPr>
        <w:t>לדרוש העברת הבשר ממקום למקום לשם בדיקה יסודית או בדיקה נוספת;</w:t>
      </w:r>
    </w:p>
    <w:p w:rsidR="002852B4" w:rsidRPr="00D62B03" w:rsidRDefault="002852B4" w:rsidP="002852B4">
      <w:pPr>
        <w:pStyle w:val="2"/>
        <w:rPr>
          <w:rtl/>
        </w:rPr>
      </w:pPr>
      <w:r w:rsidRPr="00D62B03">
        <w:rPr>
          <w:rtl/>
        </w:rPr>
        <w:t>(3)</w:t>
      </w:r>
      <w:r w:rsidRPr="00D62B03">
        <w:rPr>
          <w:rtl/>
        </w:rPr>
        <w:tab/>
      </w:r>
      <w:r w:rsidR="00B43953" w:rsidRPr="00D62B03">
        <w:rPr>
          <w:rtl/>
        </w:rPr>
        <w:t>לדרוש הפשרת בשר קפוא או מקורר לצרכי בדיקה;</w:t>
      </w:r>
    </w:p>
    <w:p w:rsidR="002852B4" w:rsidRPr="00D62B03" w:rsidRDefault="002852B4" w:rsidP="002852B4">
      <w:pPr>
        <w:pStyle w:val="2"/>
        <w:rPr>
          <w:rtl/>
        </w:rPr>
      </w:pPr>
      <w:r w:rsidRPr="00D62B03">
        <w:rPr>
          <w:rtl/>
        </w:rPr>
        <w:t>(4)</w:t>
      </w:r>
      <w:r w:rsidRPr="00D62B03">
        <w:rPr>
          <w:rtl/>
        </w:rPr>
        <w:tab/>
      </w:r>
      <w:r w:rsidR="00B43953" w:rsidRPr="00D62B03">
        <w:rPr>
          <w:rtl/>
        </w:rPr>
        <w:t>לברר אם נעשה כל מעשה שיש בו משום הפרת הוראות בחוק עזר זה, ולנקוט כל אמצעים הדרושים לקיומו;</w:t>
      </w:r>
    </w:p>
    <w:p w:rsidR="002852B4" w:rsidRPr="00D62B03" w:rsidRDefault="002852B4" w:rsidP="00B43953">
      <w:pPr>
        <w:pStyle w:val="2"/>
        <w:rPr>
          <w:rtl/>
        </w:rPr>
      </w:pPr>
      <w:r w:rsidRPr="00D62B03">
        <w:rPr>
          <w:rtl/>
        </w:rPr>
        <w:t>(5)</w:t>
      </w:r>
      <w:r w:rsidRPr="00D62B03">
        <w:rPr>
          <w:rtl/>
        </w:rPr>
        <w:tab/>
      </w:r>
      <w:r w:rsidR="00B43953" w:rsidRPr="00D62B03">
        <w:rPr>
          <w:rtl/>
        </w:rPr>
        <w:t>לדרוש ביצוע שינויים, תיקונים, ניקוי, החלפת אבזרים או ציוד וכל דרישה אחרת הנובעת מצבו התברואי של העסק.</w:t>
      </w:r>
    </w:p>
    <w:p w:rsidR="002852B4" w:rsidRPr="00D62B03" w:rsidRDefault="002852B4" w:rsidP="002852B4">
      <w:pPr>
        <w:pStyle w:val="af0"/>
        <w:rPr>
          <w:sz w:val="20"/>
          <w:szCs w:val="20"/>
          <w:rtl/>
        </w:rPr>
      </w:pPr>
      <w:r w:rsidRPr="00D62B03">
        <w:rPr>
          <w:sz w:val="20"/>
          <w:szCs w:val="20"/>
          <w:rtl/>
        </w:rPr>
        <w:t>אגרות</w:t>
      </w:r>
    </w:p>
    <w:p w:rsidR="002852B4" w:rsidRPr="00D62B03" w:rsidRDefault="002852B4" w:rsidP="002852B4">
      <w:pPr>
        <w:pStyle w:val="af1"/>
        <w:tabs>
          <w:tab w:val="left" w:pos="998"/>
        </w:tabs>
        <w:rPr>
          <w:rtl/>
        </w:rPr>
      </w:pPr>
      <w:r w:rsidRPr="00D62B03">
        <w:rPr>
          <w:b/>
          <w:bCs/>
          <w:rtl/>
        </w:rPr>
        <w:t>10.</w:t>
      </w:r>
      <w:r w:rsidRPr="00D62B03">
        <w:rPr>
          <w:rtl/>
        </w:rPr>
        <w:t xml:space="preserve"> </w:t>
      </w:r>
      <w:r w:rsidRPr="00D62B03">
        <w:rPr>
          <w:rtl/>
        </w:rPr>
        <w:tab/>
      </w:r>
      <w:r w:rsidR="00B43953" w:rsidRPr="00D62B03">
        <w:rPr>
          <w:rtl/>
        </w:rPr>
        <w:t>בעד בדיקות משנה של בשר ומוצרי בשר ובדיקות דגים תגבה המועצה מהעסק אגרות בשעור הסכומים המשולמים במקום בו נערכות הבדיקות.</w:t>
      </w:r>
    </w:p>
    <w:p w:rsidR="002852B4" w:rsidRPr="00D62B03" w:rsidRDefault="002852B4" w:rsidP="002852B4">
      <w:pPr>
        <w:pStyle w:val="af0"/>
        <w:rPr>
          <w:sz w:val="20"/>
          <w:szCs w:val="20"/>
          <w:rtl/>
        </w:rPr>
      </w:pPr>
      <w:r w:rsidRPr="00D62B03">
        <w:rPr>
          <w:sz w:val="20"/>
          <w:szCs w:val="20"/>
          <w:rtl/>
        </w:rPr>
        <w:t>איסור הפרעה</w:t>
      </w:r>
    </w:p>
    <w:p w:rsidR="002852B4" w:rsidRPr="00D62B03" w:rsidRDefault="002852B4" w:rsidP="002852B4">
      <w:pPr>
        <w:pStyle w:val="af1"/>
        <w:tabs>
          <w:tab w:val="left" w:pos="998"/>
        </w:tabs>
        <w:rPr>
          <w:rtl/>
        </w:rPr>
      </w:pPr>
      <w:r w:rsidRPr="00D62B03">
        <w:rPr>
          <w:b/>
          <w:bCs/>
          <w:rtl/>
        </w:rPr>
        <w:t>11.</w:t>
      </w:r>
      <w:r w:rsidRPr="00D62B03">
        <w:rPr>
          <w:rtl/>
        </w:rPr>
        <w:t xml:space="preserve"> </w:t>
      </w:r>
      <w:r w:rsidRPr="00D62B03">
        <w:rPr>
          <w:rtl/>
        </w:rPr>
        <w:tab/>
      </w:r>
      <w:r w:rsidR="00B43953" w:rsidRPr="00D62B03">
        <w:rPr>
          <w:rtl/>
        </w:rPr>
        <w:t>לא יפריע אדם לראש המועצה או לרופא הוטרינר ולא ימנע מהם להשתמש מסמכויותיהם לפי חוק עזר זה.</w:t>
      </w:r>
    </w:p>
    <w:p w:rsidR="002852B4" w:rsidRPr="00D62B03" w:rsidRDefault="002852B4" w:rsidP="002852B4">
      <w:pPr>
        <w:pStyle w:val="af0"/>
        <w:rPr>
          <w:sz w:val="20"/>
          <w:szCs w:val="20"/>
          <w:rtl/>
        </w:rPr>
      </w:pPr>
      <w:r w:rsidRPr="00D62B03">
        <w:rPr>
          <w:sz w:val="20"/>
          <w:szCs w:val="20"/>
          <w:rtl/>
        </w:rPr>
        <w:t>עונשים</w:t>
      </w:r>
    </w:p>
    <w:p w:rsidR="002852B4" w:rsidRPr="00D62B03" w:rsidRDefault="002852B4" w:rsidP="00B43953">
      <w:pPr>
        <w:pStyle w:val="af1"/>
        <w:tabs>
          <w:tab w:val="left" w:pos="998"/>
        </w:tabs>
        <w:rPr>
          <w:rtl/>
        </w:rPr>
      </w:pPr>
      <w:r w:rsidRPr="00D62B03">
        <w:rPr>
          <w:b/>
          <w:bCs/>
          <w:rtl/>
        </w:rPr>
        <w:t>12.</w:t>
      </w:r>
      <w:r w:rsidRPr="00D62B03">
        <w:rPr>
          <w:rtl/>
        </w:rPr>
        <w:t xml:space="preserve"> </w:t>
      </w:r>
      <w:r w:rsidRPr="00D62B03">
        <w:rPr>
          <w:rtl/>
        </w:rPr>
        <w:tab/>
      </w:r>
      <w:r w:rsidR="00B43953" w:rsidRPr="00D62B03">
        <w:rPr>
          <w:rtl/>
        </w:rPr>
        <w:t>העובר על הוראה מהוראות חוק עזר זה דינו קנס בסך 900 ש"ח.</w:t>
      </w:r>
    </w:p>
    <w:p w:rsidR="002852B4" w:rsidRPr="00D62B03" w:rsidRDefault="002852B4" w:rsidP="002852B4">
      <w:pPr>
        <w:pStyle w:val="af0"/>
        <w:rPr>
          <w:sz w:val="20"/>
          <w:szCs w:val="20"/>
          <w:rtl/>
        </w:rPr>
      </w:pPr>
      <w:r w:rsidRPr="00D62B03">
        <w:rPr>
          <w:sz w:val="20"/>
          <w:szCs w:val="20"/>
          <w:rtl/>
        </w:rPr>
        <w:t>שמירת דינים</w:t>
      </w:r>
    </w:p>
    <w:p w:rsidR="002852B4" w:rsidRPr="00D62B03" w:rsidRDefault="002852B4" w:rsidP="002852B4">
      <w:pPr>
        <w:pStyle w:val="af1"/>
        <w:tabs>
          <w:tab w:val="left" w:pos="998"/>
        </w:tabs>
        <w:rPr>
          <w:rtl/>
        </w:rPr>
      </w:pPr>
      <w:r w:rsidRPr="00D62B03">
        <w:rPr>
          <w:b/>
          <w:bCs/>
          <w:rtl/>
        </w:rPr>
        <w:t>13.</w:t>
      </w:r>
      <w:r w:rsidRPr="00D62B03">
        <w:rPr>
          <w:rtl/>
        </w:rPr>
        <w:t xml:space="preserve"> </w:t>
      </w:r>
      <w:r w:rsidRPr="00D62B03">
        <w:rPr>
          <w:rtl/>
        </w:rPr>
        <w:tab/>
      </w:r>
      <w:r w:rsidR="00B43953" w:rsidRPr="00D62B03">
        <w:rPr>
          <w:rtl/>
        </w:rPr>
        <w:t>אין חוק עזר זה בא לגרוע מהוראות כל חיקוק אחר אלא להוסיף עליהן.</w:t>
      </w:r>
    </w:p>
    <w:p w:rsidR="002852B4" w:rsidRPr="00D62B03" w:rsidRDefault="002852B4" w:rsidP="002852B4">
      <w:pPr>
        <w:pStyle w:val="af0"/>
        <w:rPr>
          <w:sz w:val="20"/>
          <w:szCs w:val="20"/>
          <w:rtl/>
        </w:rPr>
      </w:pPr>
      <w:r w:rsidRPr="00D62B03">
        <w:rPr>
          <w:sz w:val="20"/>
          <w:szCs w:val="20"/>
          <w:rtl/>
        </w:rPr>
        <w:t>תחילת תוקף</w:t>
      </w:r>
    </w:p>
    <w:p w:rsidR="002852B4" w:rsidRPr="00D62B03" w:rsidRDefault="002852B4" w:rsidP="002852B4">
      <w:pPr>
        <w:pStyle w:val="af1"/>
        <w:tabs>
          <w:tab w:val="left" w:pos="998"/>
        </w:tabs>
        <w:rPr>
          <w:rtl/>
        </w:rPr>
      </w:pPr>
      <w:r w:rsidRPr="00D62B03">
        <w:rPr>
          <w:b/>
          <w:bCs/>
          <w:rtl/>
        </w:rPr>
        <w:t>14.</w:t>
      </w:r>
      <w:r w:rsidRPr="00D62B03">
        <w:rPr>
          <w:rtl/>
        </w:rPr>
        <w:t xml:space="preserve"> </w:t>
      </w:r>
      <w:r w:rsidRPr="00D62B03">
        <w:rPr>
          <w:rtl/>
        </w:rPr>
        <w:tab/>
      </w:r>
      <w:r w:rsidR="00B43953" w:rsidRPr="00D62B03">
        <w:rPr>
          <w:rtl/>
        </w:rPr>
        <w:t>תחילת תוקפו של חוק עזר זה ביום פרסומו.</w:t>
      </w:r>
    </w:p>
    <w:p w:rsidR="002852B4" w:rsidRPr="00D62B03" w:rsidRDefault="002852B4" w:rsidP="002852B4">
      <w:pPr>
        <w:pStyle w:val="2"/>
        <w:rPr>
          <w:rtl/>
        </w:rPr>
      </w:pPr>
    </w:p>
    <w:p w:rsidR="002852B4" w:rsidRPr="00D62B03" w:rsidRDefault="002852B4" w:rsidP="002852B4">
      <w:pPr>
        <w:pStyle w:val="a6"/>
        <w:rPr>
          <w:rtl/>
        </w:rPr>
      </w:pPr>
    </w:p>
    <w:p w:rsidR="002852B4" w:rsidRPr="00D62B03" w:rsidRDefault="002852B4" w:rsidP="00E86BB6">
      <w:pPr>
        <w:pStyle w:val="a6"/>
        <w:keepNext/>
        <w:keepLines/>
        <w:rPr>
          <w:rtl/>
        </w:rPr>
      </w:pPr>
      <w:r w:rsidRPr="00D62B03">
        <w:rPr>
          <w:rtl/>
        </w:rPr>
        <w:t>נתקבל, 22.7.1991</w:t>
      </w:r>
    </w:p>
    <w:p w:rsidR="00DC24EB" w:rsidRPr="00D62B03" w:rsidRDefault="00DC24EB" w:rsidP="00E86BB6">
      <w:pPr>
        <w:pStyle w:val="aff5"/>
        <w:keepNext/>
        <w:keepLines/>
        <w:rPr>
          <w:rtl/>
        </w:rPr>
      </w:pPr>
    </w:p>
    <w:p w:rsidR="00DC24EB" w:rsidRPr="00D62B03" w:rsidRDefault="002852B4" w:rsidP="00E86BB6">
      <w:pPr>
        <w:pStyle w:val="aff6"/>
        <w:keepLines/>
        <w:rPr>
          <w:rtl/>
        </w:rPr>
      </w:pPr>
      <w:r w:rsidRPr="00D62B03">
        <w:rPr>
          <w:rtl/>
        </w:rPr>
        <w:t>שלמה קטן</w:t>
      </w:r>
    </w:p>
    <w:p w:rsidR="00DC24EB" w:rsidRPr="00D62B03" w:rsidRDefault="00DC24EB" w:rsidP="00E86BB6">
      <w:pPr>
        <w:pStyle w:val="aff6"/>
        <w:keepLines/>
        <w:rPr>
          <w:rtl/>
        </w:rPr>
      </w:pPr>
      <w:r w:rsidRPr="00D62B03">
        <w:rPr>
          <w:rtl/>
        </w:rPr>
        <w:t>ראש המועצה</w:t>
      </w:r>
      <w:r w:rsidR="002852B4" w:rsidRPr="00D62B03">
        <w:rPr>
          <w:rtl/>
        </w:rPr>
        <w:t xml:space="preserve"> המקומית </w:t>
      </w:r>
      <w:r w:rsidR="002852B4" w:rsidRPr="00D62B03">
        <w:rPr>
          <w:rtl/>
        </w:rPr>
        <w:br/>
        <w:t>אלפי מנשה</w:t>
      </w:r>
    </w:p>
    <w:p w:rsidR="00DC24EB" w:rsidRPr="00D62B03" w:rsidRDefault="00DC24EB" w:rsidP="00DC24EB">
      <w:pPr>
        <w:pStyle w:val="a4"/>
        <w:rPr>
          <w:rtl/>
        </w:rPr>
      </w:pPr>
    </w:p>
    <w:p w:rsidR="00A1216E" w:rsidRPr="00D62B03" w:rsidRDefault="00A1216E" w:rsidP="00A222BB">
      <w:pPr>
        <w:pStyle w:val="a4"/>
        <w:rPr>
          <w:rtl/>
        </w:rPr>
      </w:pPr>
    </w:p>
    <w:p w:rsidR="002852B4" w:rsidRPr="00D62B03" w:rsidRDefault="002852B4" w:rsidP="00A222BB">
      <w:pPr>
        <w:pStyle w:val="a4"/>
        <w:rPr>
          <w:rtl/>
        </w:rPr>
      </w:pPr>
    </w:p>
    <w:p w:rsidR="002852B4" w:rsidRPr="00D62B03" w:rsidRDefault="002852B4" w:rsidP="00A222BB">
      <w:pPr>
        <w:pStyle w:val="a4"/>
        <w:rPr>
          <w:rtl/>
        </w:rPr>
      </w:pPr>
    </w:p>
    <w:sectPr w:rsidR="002852B4" w:rsidRPr="00D62B03"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280" w:rsidRDefault="00534280" w:rsidP="00A222BB">
      <w:r>
        <w:separator/>
      </w:r>
    </w:p>
  </w:endnote>
  <w:endnote w:type="continuationSeparator" w:id="0">
    <w:p w:rsidR="00534280" w:rsidRDefault="00534280" w:rsidP="00A222BB">
      <w:r>
        <w:continuationSeparator/>
      </w:r>
    </w:p>
  </w:endnote>
  <w:endnote w:id="1">
    <w:p w:rsidR="00000000" w:rsidRDefault="00760494">
      <w:pPr>
        <w:pStyle w:val="aff9"/>
      </w:pPr>
      <w:r>
        <w:rPr>
          <w:rStyle w:val="affb"/>
          <w:rFonts w:cs="David"/>
        </w:rPr>
        <w:endnoteRef/>
      </w:r>
      <w:r>
        <w:rPr>
          <w:rtl/>
        </w:rPr>
        <w:t xml:space="preserve"> כך נכתב במקור.</w:t>
      </w:r>
    </w:p>
  </w:endnote>
  <w:endnote w:id="2">
    <w:p w:rsidR="00000000" w:rsidRDefault="002852B4">
      <w:pPr>
        <w:pStyle w:val="aff9"/>
      </w:pPr>
      <w:r>
        <w:rPr>
          <w:rStyle w:val="affb"/>
          <w:rFonts w:cs="David"/>
        </w:rPr>
        <w:endnoteRef/>
      </w:r>
      <w:r>
        <w:rPr>
          <w:rtl/>
        </w:rPr>
        <w:t xml:space="preserve"> כך נכתב במקור.</w:t>
      </w:r>
    </w:p>
  </w:endnote>
  <w:endnote w:id="3">
    <w:p w:rsidR="00000000" w:rsidRDefault="002F39BE">
      <w:pPr>
        <w:pStyle w:val="aff9"/>
      </w:pPr>
      <w:r>
        <w:rPr>
          <w:rStyle w:val="affb"/>
          <w:rFonts w:cs="David"/>
        </w:rPr>
        <w:endnoteRef/>
      </w:r>
      <w:r>
        <w:rPr>
          <w:rtl/>
        </w:rPr>
        <w:t xml:space="preserve"> הטקסט מעט משובש, יתכן שנכתב: 309.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280" w:rsidRDefault="00534280" w:rsidP="00A222BB">
      <w:r>
        <w:separator/>
      </w:r>
    </w:p>
  </w:footnote>
  <w:footnote w:type="continuationSeparator" w:id="0">
    <w:p w:rsidR="00534280" w:rsidRDefault="00534280"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282"/>
    <w:rsid w:val="000113B1"/>
    <w:rsid w:val="00042F63"/>
    <w:rsid w:val="00046C15"/>
    <w:rsid w:val="0005016A"/>
    <w:rsid w:val="00090874"/>
    <w:rsid w:val="000A3736"/>
    <w:rsid w:val="001A0326"/>
    <w:rsid w:val="0020444C"/>
    <w:rsid w:val="0020576B"/>
    <w:rsid w:val="00225D54"/>
    <w:rsid w:val="0026241B"/>
    <w:rsid w:val="00262445"/>
    <w:rsid w:val="002852B4"/>
    <w:rsid w:val="002E2516"/>
    <w:rsid w:val="002F39BE"/>
    <w:rsid w:val="003463D8"/>
    <w:rsid w:val="003B73C7"/>
    <w:rsid w:val="004079DE"/>
    <w:rsid w:val="00426DFF"/>
    <w:rsid w:val="00440FE8"/>
    <w:rsid w:val="0045332D"/>
    <w:rsid w:val="004B5CB2"/>
    <w:rsid w:val="004D4F4C"/>
    <w:rsid w:val="004F41B2"/>
    <w:rsid w:val="00500F82"/>
    <w:rsid w:val="00516E84"/>
    <w:rsid w:val="00534280"/>
    <w:rsid w:val="005861A6"/>
    <w:rsid w:val="005B3C9B"/>
    <w:rsid w:val="00652535"/>
    <w:rsid w:val="00685653"/>
    <w:rsid w:val="00721D27"/>
    <w:rsid w:val="00726881"/>
    <w:rsid w:val="0074030E"/>
    <w:rsid w:val="00760494"/>
    <w:rsid w:val="00794C96"/>
    <w:rsid w:val="007C0C74"/>
    <w:rsid w:val="008865B2"/>
    <w:rsid w:val="009009AE"/>
    <w:rsid w:val="009322F4"/>
    <w:rsid w:val="0099717F"/>
    <w:rsid w:val="009C5665"/>
    <w:rsid w:val="00A1216E"/>
    <w:rsid w:val="00A159DB"/>
    <w:rsid w:val="00A222BB"/>
    <w:rsid w:val="00A6133F"/>
    <w:rsid w:val="00A80A9E"/>
    <w:rsid w:val="00A97236"/>
    <w:rsid w:val="00AA0B52"/>
    <w:rsid w:val="00AD57AD"/>
    <w:rsid w:val="00AF05DC"/>
    <w:rsid w:val="00AF4BEC"/>
    <w:rsid w:val="00B16E99"/>
    <w:rsid w:val="00B42803"/>
    <w:rsid w:val="00B43953"/>
    <w:rsid w:val="00B83B06"/>
    <w:rsid w:val="00BD34E6"/>
    <w:rsid w:val="00C168A9"/>
    <w:rsid w:val="00C60AE8"/>
    <w:rsid w:val="00CB1F89"/>
    <w:rsid w:val="00CB3877"/>
    <w:rsid w:val="00D62B03"/>
    <w:rsid w:val="00D6423B"/>
    <w:rsid w:val="00D96BFE"/>
    <w:rsid w:val="00DB7E07"/>
    <w:rsid w:val="00DC24EB"/>
    <w:rsid w:val="00DC5141"/>
    <w:rsid w:val="00DE2ABC"/>
    <w:rsid w:val="00E1542D"/>
    <w:rsid w:val="00E21280"/>
    <w:rsid w:val="00E66BAA"/>
    <w:rsid w:val="00E86BB6"/>
    <w:rsid w:val="00EA45DC"/>
    <w:rsid w:val="00EB35BD"/>
    <w:rsid w:val="00EE23FB"/>
    <w:rsid w:val="00EE3847"/>
    <w:rsid w:val="00F12282"/>
    <w:rsid w:val="00F35F64"/>
    <w:rsid w:val="00F35FF8"/>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D344644-0C55-47F1-8C1B-8001F41C2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6A31C-1EE9-4F36-8C34-784ECBC6A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912</Words>
  <Characters>4561</Characters>
  <Application>Microsoft Office Word</Application>
  <DocSecurity>0</DocSecurity>
  <Lines>38</Lines>
  <Paragraphs>10</Paragraphs>
  <ScaleCrop>false</ScaleCrop>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cp:lastPrinted>2015-07-06T16:08:00Z</cp:lastPrinted>
  <dcterms:created xsi:type="dcterms:W3CDTF">2020-04-02T11:47:00Z</dcterms:created>
  <dcterms:modified xsi:type="dcterms:W3CDTF">2020-04-02T11:47:00Z</dcterms:modified>
</cp:coreProperties>
</file>