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C1A4" w14:textId="77777777" w:rsidR="00042F63" w:rsidRPr="00042F63" w:rsidRDefault="00291346" w:rsidP="007144EB">
      <w:pPr>
        <w:pStyle w:val="1"/>
        <w:spacing w:line="23" w:lineRule="atLeast"/>
        <w:rPr>
          <w:szCs w:val="32"/>
        </w:rPr>
      </w:pPr>
      <w:bookmarkStart w:id="0" w:name="H1_חוק_עזר_לאלפי_מנשה_אגרת_מבנה_ציבור_הת"/>
      <w:r>
        <w:rPr>
          <w:szCs w:val="32"/>
          <w:rtl/>
        </w:rPr>
        <w:t>חוק עזר לאלפי מנשה (אגרת מבנה ציבור), התשנ"ט-1999</w:t>
      </w:r>
    </w:p>
    <w:bookmarkEnd w:id="0"/>
    <w:p w14:paraId="456E5EE2" w14:textId="77777777" w:rsidR="00042F63" w:rsidRPr="007144EB" w:rsidRDefault="00AC16DD" w:rsidP="00AC16DD">
      <w:pPr>
        <w:pStyle w:val="a0"/>
        <w:rPr>
          <w:color w:val="4F6228" w:themeColor="accent3" w:themeShade="80"/>
          <w:rtl/>
        </w:rPr>
      </w:pPr>
      <w:r w:rsidRPr="007144EB">
        <w:rPr>
          <w:color w:val="4F6228" w:themeColor="accent3" w:themeShade="80"/>
          <w:rtl/>
        </w:rPr>
        <w:t>תוקן:</w:t>
      </w:r>
      <w:r w:rsidRPr="007144EB">
        <w:rPr>
          <w:color w:val="4F6228" w:themeColor="accent3" w:themeShade="80"/>
          <w:rtl/>
        </w:rPr>
        <w:tab/>
        <w:t>חוק עזר לאלפי מנשה (אגרת מבנה ציבור) (תיקון), התש"ס-2000</w:t>
      </w:r>
      <w:r w:rsidR="00423480" w:rsidRPr="007144EB">
        <w:rPr>
          <w:color w:val="4F6228" w:themeColor="accent3" w:themeShade="80"/>
          <w:rtl/>
        </w:rPr>
        <w:t xml:space="preserve"> , נתקבל: 21.5.2000</w:t>
      </w:r>
    </w:p>
    <w:p w14:paraId="363AE7AF" w14:textId="77777777" w:rsidR="00C60AE8" w:rsidRDefault="00C60AE8" w:rsidP="00291346">
      <w:pPr>
        <w:pStyle w:val="a6"/>
        <w:rPr>
          <w:rtl/>
        </w:rPr>
      </w:pPr>
      <w:r>
        <w:rPr>
          <w:rtl/>
        </w:rPr>
        <w:t>בתוקף סמכותה לפי סעיפים 68</w:t>
      </w:r>
      <w:r w:rsidR="00291346">
        <w:rPr>
          <w:rtl/>
        </w:rPr>
        <w:t>, 76</w:t>
      </w:r>
      <w:r>
        <w:rPr>
          <w:rtl/>
        </w:rPr>
        <w:t xml:space="preserve"> ו-88 לתקנון המועצות המקומי</w:t>
      </w:r>
      <w:r w:rsidR="00EE3847">
        <w:rPr>
          <w:rtl/>
        </w:rPr>
        <w:t>ו</w:t>
      </w:r>
      <w:r>
        <w:rPr>
          <w:rtl/>
        </w:rPr>
        <w:t>ת (יהודה ו</w:t>
      </w:r>
      <w:r w:rsidR="009D15E9">
        <w:rPr>
          <w:rtl/>
        </w:rPr>
        <w:t>ה</w:t>
      </w:r>
      <w:r>
        <w:rPr>
          <w:rtl/>
        </w:rPr>
        <w:t xml:space="preserve">שומרון), תשמ"א-1981, מתקינה המועצה המקומית </w:t>
      </w:r>
      <w:r w:rsidR="00291346">
        <w:rPr>
          <w:rtl/>
        </w:rPr>
        <w:t xml:space="preserve">אלפי מנשה </w:t>
      </w:r>
      <w:r>
        <w:rPr>
          <w:rtl/>
        </w:rPr>
        <w:t>חוק עזר זה:</w:t>
      </w:r>
    </w:p>
    <w:p w14:paraId="0CD6E76A" w14:textId="77777777" w:rsidR="00042F63" w:rsidRDefault="0005016A" w:rsidP="007144EB">
      <w:pPr>
        <w:pStyle w:val="af0"/>
        <w:outlineLvl w:val="1"/>
        <w:rPr>
          <w:rtl/>
        </w:rPr>
      </w:pPr>
      <w:bookmarkStart w:id="1" w:name="H2_הגדרות_"/>
      <w:r w:rsidRPr="00E66BAA">
        <w:rPr>
          <w:rtl/>
        </w:rPr>
        <w:t>הגדרות</w:t>
      </w:r>
      <w:r w:rsidR="00291346">
        <w:rPr>
          <w:rtl/>
        </w:rPr>
        <w:t xml:space="preserve"> </w:t>
      </w:r>
    </w:p>
    <w:bookmarkEnd w:id="1"/>
    <w:p w14:paraId="2B7881E2" w14:textId="77777777" w:rsidR="00AC16DD" w:rsidRPr="00AC16DD" w:rsidRDefault="00AC16DD" w:rsidP="00AC16DD">
      <w:pPr>
        <w:pStyle w:val="af7"/>
        <w:rPr>
          <w:rStyle w:val="af6"/>
          <w:color w:val="000080"/>
          <w:szCs w:val="14"/>
          <w:rtl/>
        </w:rPr>
      </w:pPr>
      <w:r w:rsidRPr="00AC16DD">
        <w:rPr>
          <w:rStyle w:val="af6"/>
          <w:color w:val="000080"/>
          <w:szCs w:val="14"/>
          <w:rtl/>
        </w:rPr>
        <w:t>(תיקון התש"ס)</w:t>
      </w:r>
    </w:p>
    <w:p w14:paraId="491B93AB" w14:textId="77777777" w:rsidR="00042F63" w:rsidRPr="00DC5141" w:rsidRDefault="00042F63" w:rsidP="00291346">
      <w:pPr>
        <w:pStyle w:val="af1"/>
      </w:pPr>
      <w:r w:rsidRPr="00DC5141">
        <w:rPr>
          <w:b/>
          <w:bCs/>
          <w:rtl/>
        </w:rPr>
        <w:t>1.</w:t>
      </w:r>
      <w:r w:rsidRPr="00DC5141">
        <w:rPr>
          <w:rtl/>
        </w:rPr>
        <w:t xml:space="preserve"> </w:t>
      </w:r>
      <w:r w:rsidR="00D6423B">
        <w:rPr>
          <w:rtl/>
        </w:rPr>
        <w:tab/>
      </w:r>
      <w:r w:rsidR="00500F82">
        <w:rPr>
          <w:rtl/>
        </w:rPr>
        <w:t xml:space="preserve">בחוק עזר זה - </w:t>
      </w:r>
    </w:p>
    <w:p w14:paraId="41FCD56C" w14:textId="77777777" w:rsidR="00042F63" w:rsidRPr="00DC5141" w:rsidRDefault="00042F63" w:rsidP="00291346">
      <w:pPr>
        <w:pStyle w:val="a4"/>
        <w:rPr>
          <w:rtl/>
        </w:rPr>
      </w:pPr>
      <w:r w:rsidRPr="00DC5141">
        <w:rPr>
          <w:b/>
          <w:bCs/>
          <w:rtl/>
        </w:rPr>
        <w:t>"</w:t>
      </w:r>
      <w:r w:rsidR="00291346">
        <w:rPr>
          <w:b/>
          <w:bCs/>
          <w:rtl/>
        </w:rPr>
        <w:t>המדד</w:t>
      </w:r>
      <w:r w:rsidRPr="00DC5141">
        <w:rPr>
          <w:b/>
          <w:bCs/>
          <w:rtl/>
        </w:rPr>
        <w:t>"</w:t>
      </w:r>
      <w:r w:rsidR="0020576B" w:rsidRPr="0020576B">
        <w:rPr>
          <w:rtl/>
        </w:rPr>
        <w:t xml:space="preserve"> -</w:t>
      </w:r>
      <w:r w:rsidR="00291346">
        <w:rPr>
          <w:rtl/>
        </w:rPr>
        <w:t xml:space="preserve"> </w:t>
      </w:r>
      <w:r w:rsidR="0003613B">
        <w:rPr>
          <w:rtl/>
        </w:rPr>
        <w:t>מדד תשומות הבנייה למגורים, מתפרסם על-ידי הלשכה המרכזית לסטטיסטיקה ולמחקר כלכלי בישראל;</w:t>
      </w:r>
    </w:p>
    <w:p w14:paraId="1B9462F5" w14:textId="77777777" w:rsidR="00042F63" w:rsidRDefault="00042F63" w:rsidP="00291346">
      <w:pPr>
        <w:pStyle w:val="a4"/>
        <w:rPr>
          <w:rtl/>
        </w:rPr>
      </w:pPr>
      <w:r w:rsidRPr="00DC5141">
        <w:rPr>
          <w:b/>
          <w:bCs/>
          <w:rtl/>
        </w:rPr>
        <w:t>"</w:t>
      </w:r>
      <w:r w:rsidR="00291346">
        <w:rPr>
          <w:b/>
          <w:bCs/>
          <w:rtl/>
        </w:rPr>
        <w:t>המדד היסודי</w:t>
      </w:r>
      <w:r w:rsidRPr="00DC5141">
        <w:rPr>
          <w:b/>
          <w:bCs/>
          <w:rtl/>
        </w:rPr>
        <w:t>"</w:t>
      </w:r>
      <w:r w:rsidRPr="00DC5141">
        <w:rPr>
          <w:rtl/>
        </w:rPr>
        <w:t xml:space="preserve"> </w:t>
      </w:r>
      <w:r w:rsidR="00DC5141">
        <w:rPr>
          <w:rtl/>
        </w:rPr>
        <w:t xml:space="preserve">- </w:t>
      </w:r>
      <w:r w:rsidR="0003613B">
        <w:rPr>
          <w:rtl/>
        </w:rPr>
        <w:t>המדד לחודש יולי 1999</w:t>
      </w:r>
      <w:r w:rsidR="009D15E9">
        <w:rPr>
          <w:rtl/>
        </w:rPr>
        <w:t>;</w:t>
      </w:r>
    </w:p>
    <w:p w14:paraId="26A518DD" w14:textId="77777777" w:rsidR="00F35FF8" w:rsidRPr="00DC5141" w:rsidRDefault="00F35FF8" w:rsidP="00291346">
      <w:pPr>
        <w:pStyle w:val="a4"/>
        <w:rPr>
          <w:rtl/>
        </w:rPr>
      </w:pPr>
      <w:r w:rsidRPr="00DC5141">
        <w:rPr>
          <w:b/>
          <w:bCs/>
          <w:rtl/>
        </w:rPr>
        <w:t>"</w:t>
      </w:r>
      <w:r w:rsidR="00291346">
        <w:rPr>
          <w:b/>
          <w:bCs/>
          <w:rtl/>
        </w:rPr>
        <w:t>המדד החדש</w:t>
      </w:r>
      <w:r w:rsidRPr="00DC5141">
        <w:rPr>
          <w:b/>
          <w:bCs/>
          <w:rtl/>
        </w:rPr>
        <w:t>"</w:t>
      </w:r>
      <w:r w:rsidRPr="00DC5141">
        <w:rPr>
          <w:rtl/>
        </w:rPr>
        <w:t xml:space="preserve"> </w:t>
      </w:r>
      <w:r>
        <w:rPr>
          <w:rtl/>
        </w:rPr>
        <w:t xml:space="preserve">- </w:t>
      </w:r>
      <w:r w:rsidR="0003613B">
        <w:rPr>
          <w:rtl/>
        </w:rPr>
        <w:t>המדד הידוע ביום תשלום האגרה בפועל;</w:t>
      </w:r>
    </w:p>
    <w:p w14:paraId="26B7912E" w14:textId="77777777" w:rsidR="00F35FF8" w:rsidRPr="00DC5141" w:rsidRDefault="00F35FF8" w:rsidP="00291346">
      <w:pPr>
        <w:pStyle w:val="a4"/>
        <w:rPr>
          <w:rtl/>
        </w:rPr>
      </w:pPr>
      <w:r w:rsidRPr="00DC5141">
        <w:rPr>
          <w:b/>
          <w:bCs/>
          <w:rtl/>
        </w:rPr>
        <w:t>"</w:t>
      </w:r>
      <w:r w:rsidR="00291346">
        <w:rPr>
          <w:b/>
          <w:bCs/>
          <w:rtl/>
        </w:rPr>
        <w:t>מבנה ציבור</w:t>
      </w:r>
      <w:r w:rsidRPr="00DC5141">
        <w:rPr>
          <w:b/>
          <w:bCs/>
          <w:rtl/>
        </w:rPr>
        <w:t>"</w:t>
      </w:r>
      <w:r w:rsidRPr="00DC5141">
        <w:rPr>
          <w:rtl/>
        </w:rPr>
        <w:t xml:space="preserve"> </w:t>
      </w:r>
      <w:r>
        <w:rPr>
          <w:rtl/>
        </w:rPr>
        <w:t xml:space="preserve">- </w:t>
      </w:r>
      <w:r w:rsidR="009D15E9">
        <w:rPr>
          <w:rtl/>
        </w:rPr>
        <w:t>מבנה או מתקן המ</w:t>
      </w:r>
      <w:r w:rsidR="0003613B">
        <w:rPr>
          <w:rtl/>
        </w:rPr>
        <w:t>יועד לשמש את כלל הציבור או חלק ממנו ולרבות: מעון יום, גני ילדים, אולם מופעים, ספריה ציבורית, חטיבת ביניים, פארק גן חיות, גינות ציבוריות, מתנ"ס, מחסני המועצה המקומית, בית ספר יסודי;</w:t>
      </w:r>
    </w:p>
    <w:p w14:paraId="6B4962B5" w14:textId="77777777" w:rsidR="00F35FF8" w:rsidRPr="00DC5141" w:rsidRDefault="00F35FF8" w:rsidP="009D15E9">
      <w:pPr>
        <w:pStyle w:val="a4"/>
        <w:rPr>
          <w:rtl/>
        </w:rPr>
      </w:pPr>
      <w:r w:rsidRPr="00DC5141">
        <w:rPr>
          <w:b/>
          <w:bCs/>
          <w:rtl/>
        </w:rPr>
        <w:t>"</w:t>
      </w:r>
      <w:r w:rsidR="00291346">
        <w:rPr>
          <w:b/>
          <w:bCs/>
          <w:rtl/>
        </w:rPr>
        <w:t>יזם</w:t>
      </w:r>
      <w:r w:rsidRPr="00DC5141">
        <w:rPr>
          <w:b/>
          <w:bCs/>
          <w:rtl/>
        </w:rPr>
        <w:t>"</w:t>
      </w:r>
      <w:r w:rsidRPr="00DC5141">
        <w:rPr>
          <w:rtl/>
        </w:rPr>
        <w:t xml:space="preserve"> </w:t>
      </w:r>
      <w:r>
        <w:rPr>
          <w:rtl/>
        </w:rPr>
        <w:t xml:space="preserve">- </w:t>
      </w:r>
      <w:r w:rsidR="0003613B">
        <w:rPr>
          <w:rtl/>
        </w:rPr>
        <w:t>מי שביקש היתר בנייה למגורים בתחום המועצה עפ"י חוק תכנון ערים, כפרים ובניינים חוק זמני מס' (79</w:t>
      </w:r>
      <w:r w:rsidR="009D15E9">
        <w:rPr>
          <w:rtl/>
        </w:rPr>
        <w:t>) לשנת 1966 ו/או הצו ב</w:t>
      </w:r>
      <w:r w:rsidR="0003613B">
        <w:rPr>
          <w:rtl/>
        </w:rPr>
        <w:t>דבר מתן היתרים לעבודות בשטחים תפוסים לצרכים צבאיים (יהודה והשומרון) (מס' 997), התשמ"ב-1982;</w:t>
      </w:r>
      <w:r w:rsidR="00AC16DD" w:rsidRPr="00AC16DD">
        <w:rPr>
          <w:rtl/>
        </w:rPr>
        <w:t xml:space="preserve"> </w:t>
      </w:r>
      <w:r w:rsidR="00AC16DD">
        <w:rPr>
          <w:rtl/>
        </w:rPr>
        <w:t>למעט מבקש היתר בניה לשטח כולל של עד 15% מהשטח המותר לבניה כתוספת למבנה הקיים במועד פרסום חוק עזר זה;</w:t>
      </w:r>
    </w:p>
    <w:p w14:paraId="795CA127" w14:textId="77777777" w:rsidR="00F35FF8" w:rsidRPr="00DC5141" w:rsidRDefault="00F35FF8" w:rsidP="009D15E9">
      <w:pPr>
        <w:pStyle w:val="a4"/>
        <w:rPr>
          <w:rtl/>
        </w:rPr>
      </w:pPr>
      <w:r w:rsidRPr="00DC5141">
        <w:rPr>
          <w:b/>
          <w:bCs/>
          <w:rtl/>
        </w:rPr>
        <w:t>"</w:t>
      </w:r>
      <w:r w:rsidR="00291346">
        <w:rPr>
          <w:b/>
          <w:bCs/>
          <w:rtl/>
        </w:rPr>
        <w:t>מגורים</w:t>
      </w:r>
      <w:r w:rsidRPr="00DC5141">
        <w:rPr>
          <w:b/>
          <w:bCs/>
          <w:rtl/>
        </w:rPr>
        <w:t>"</w:t>
      </w:r>
      <w:r w:rsidRPr="00DC5141">
        <w:rPr>
          <w:rtl/>
        </w:rPr>
        <w:t xml:space="preserve"> </w:t>
      </w:r>
      <w:r>
        <w:rPr>
          <w:rtl/>
        </w:rPr>
        <w:t xml:space="preserve">- </w:t>
      </w:r>
      <w:r w:rsidR="00F916AE">
        <w:rPr>
          <w:rtl/>
        </w:rPr>
        <w:t>כל שטח לבנייה באיזור שנקבע בתכנית</w:t>
      </w:r>
      <w:r w:rsidR="009D15E9">
        <w:rPr>
          <w:rtl/>
        </w:rPr>
        <w:t xml:space="preserve"> </w:t>
      </w:r>
      <w:r w:rsidR="00F916AE">
        <w:rPr>
          <w:rtl/>
        </w:rPr>
        <w:t>המתאר כאיזור לבנייה למגורים.</w:t>
      </w:r>
    </w:p>
    <w:p w14:paraId="719F487B" w14:textId="77777777" w:rsidR="00225D54" w:rsidRDefault="00225D54" w:rsidP="009D15E9">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w:t>
      </w:r>
      <w:r w:rsidR="009D15E9">
        <w:rPr>
          <w:rtl/>
        </w:rPr>
        <w:t xml:space="preserve"> מי שראש המועצה העביר אליו סמכויות</w:t>
      </w:r>
      <w:r w:rsidR="00AC16DD">
        <w:rPr>
          <w:rtl/>
        </w:rPr>
        <w:t xml:space="preserve"> לפי חוק עזר זה.</w:t>
      </w:r>
    </w:p>
    <w:p w14:paraId="06AC8582" w14:textId="77777777" w:rsidR="00291346" w:rsidRDefault="00291346" w:rsidP="007144EB">
      <w:pPr>
        <w:pStyle w:val="af0"/>
        <w:outlineLvl w:val="1"/>
        <w:rPr>
          <w:rtl/>
        </w:rPr>
      </w:pPr>
      <w:bookmarkStart w:id="2" w:name="H2_תשלום_אגרה"/>
      <w:r>
        <w:rPr>
          <w:rtl/>
        </w:rPr>
        <w:t>תשלום אגרה</w:t>
      </w:r>
    </w:p>
    <w:bookmarkEnd w:id="2"/>
    <w:p w14:paraId="238A7238" w14:textId="77777777" w:rsidR="00291346" w:rsidRPr="00D6423B" w:rsidRDefault="00291346" w:rsidP="00291346">
      <w:pPr>
        <w:pStyle w:val="af1"/>
        <w:tabs>
          <w:tab w:val="left" w:pos="998"/>
        </w:tabs>
        <w:rPr>
          <w:rtl/>
        </w:rPr>
      </w:pPr>
      <w:r>
        <w:rPr>
          <w:b/>
          <w:bCs/>
          <w:rtl/>
        </w:rPr>
        <w:t>2</w:t>
      </w:r>
      <w:r w:rsidRPr="001A0326">
        <w:rPr>
          <w:b/>
          <w:bCs/>
          <w:rtl/>
        </w:rPr>
        <w:t>.</w:t>
      </w:r>
      <w:r w:rsidRPr="00D6423B">
        <w:rPr>
          <w:rtl/>
        </w:rPr>
        <w:t xml:space="preserve"> </w:t>
      </w:r>
      <w:r w:rsidRPr="00D6423B">
        <w:rPr>
          <w:rtl/>
        </w:rPr>
        <w:tab/>
      </w:r>
      <w:r>
        <w:rPr>
          <w:rtl/>
        </w:rPr>
        <w:t>אגרת מבנה ציבור בשיעור שנקבע בתוספת, תשולם למועצה בידי יזם.</w:t>
      </w:r>
    </w:p>
    <w:p w14:paraId="114C8558" w14:textId="77777777" w:rsidR="00042F63" w:rsidRDefault="00291346" w:rsidP="007144EB">
      <w:pPr>
        <w:pStyle w:val="af0"/>
        <w:outlineLvl w:val="1"/>
        <w:rPr>
          <w:rtl/>
        </w:rPr>
      </w:pPr>
      <w:bookmarkStart w:id="3" w:name="H2_שעור_האגרה"/>
      <w:r>
        <w:rPr>
          <w:rtl/>
        </w:rPr>
        <w:t>שעור האגרה</w:t>
      </w:r>
    </w:p>
    <w:bookmarkEnd w:id="3"/>
    <w:p w14:paraId="3FA440E2" w14:textId="77777777" w:rsidR="007C0C74" w:rsidRDefault="00291346" w:rsidP="00291346">
      <w:pPr>
        <w:pStyle w:val="af1"/>
        <w:tabs>
          <w:tab w:val="left" w:pos="999"/>
        </w:tabs>
        <w:rPr>
          <w:rtl/>
        </w:rPr>
      </w:pPr>
      <w:r>
        <w:rPr>
          <w:b/>
          <w:bCs/>
          <w:rtl/>
        </w:rPr>
        <w:t>3</w:t>
      </w:r>
      <w:r w:rsidR="007C0C74" w:rsidRPr="00DC5141">
        <w:rPr>
          <w:b/>
          <w:bCs/>
          <w:rtl/>
        </w:rPr>
        <w:t>.</w:t>
      </w:r>
      <w:r w:rsidR="007C0C74">
        <w:rPr>
          <w:rtl/>
        </w:rPr>
        <w:t xml:space="preserve"> </w:t>
      </w:r>
      <w:r w:rsidR="007C0C74">
        <w:rPr>
          <w:rtl/>
        </w:rPr>
        <w:tab/>
      </w:r>
      <w:r>
        <w:rPr>
          <w:rtl/>
        </w:rPr>
        <w:t>(א)</w:t>
      </w:r>
      <w:r>
        <w:rPr>
          <w:rtl/>
        </w:rPr>
        <w:tab/>
        <w:t>האגרה תשולם בשיעור שנקבע בתוספת לכל מטר רבוע של בנייה בגינו חל חיוב באגרת היתר בניה.</w:t>
      </w:r>
    </w:p>
    <w:p w14:paraId="1B59F59F" w14:textId="77777777" w:rsidR="00291346" w:rsidRPr="00291346" w:rsidRDefault="00291346" w:rsidP="00291346">
      <w:pPr>
        <w:pStyle w:val="12"/>
        <w:rPr>
          <w:rtl/>
        </w:rPr>
      </w:pPr>
      <w:r>
        <w:rPr>
          <w:rtl/>
        </w:rPr>
        <w:t>(ב)</w:t>
      </w:r>
      <w:r>
        <w:rPr>
          <w:rtl/>
        </w:rPr>
        <w:tab/>
        <w:t>אם יתברר כי המדד החדש עלה לעומת המדד היסודי, יבוא במקום כל סכום שנקבע בתוספת סכום הגדל באופן יחסי לשיעור העלייה של המדד החדש לעומת המדד היסודי.</w:t>
      </w:r>
    </w:p>
    <w:p w14:paraId="65308E3B" w14:textId="77777777" w:rsidR="00042F63" w:rsidRDefault="00FE5F3A" w:rsidP="007144EB">
      <w:pPr>
        <w:pStyle w:val="af0"/>
        <w:outlineLvl w:val="1"/>
        <w:rPr>
          <w:rtl/>
        </w:rPr>
      </w:pPr>
      <w:bookmarkStart w:id="4" w:name="H2_תשלום"/>
      <w:r>
        <w:rPr>
          <w:rtl/>
        </w:rPr>
        <w:t>תשלום</w:t>
      </w:r>
    </w:p>
    <w:bookmarkEnd w:id="4"/>
    <w:p w14:paraId="12CD537D" w14:textId="77777777" w:rsidR="00AC16DD" w:rsidRPr="00AC16DD" w:rsidRDefault="00AC16DD" w:rsidP="00AC16DD">
      <w:pPr>
        <w:pStyle w:val="af7"/>
        <w:rPr>
          <w:rStyle w:val="af6"/>
          <w:color w:val="000080"/>
          <w:szCs w:val="14"/>
          <w:rtl/>
        </w:rPr>
      </w:pPr>
      <w:r w:rsidRPr="00AC16DD">
        <w:rPr>
          <w:rStyle w:val="af6"/>
          <w:color w:val="000080"/>
          <w:szCs w:val="14"/>
          <w:rtl/>
        </w:rPr>
        <w:t>(תיקון התש"ס)</w:t>
      </w:r>
    </w:p>
    <w:p w14:paraId="6A08A505" w14:textId="77777777" w:rsidR="00652535" w:rsidRDefault="00652535" w:rsidP="00FE5F3A">
      <w:pPr>
        <w:pStyle w:val="af1"/>
        <w:tabs>
          <w:tab w:val="left" w:pos="999"/>
        </w:tabs>
        <w:rPr>
          <w:rtl/>
        </w:rPr>
      </w:pPr>
      <w:r>
        <w:rPr>
          <w:b/>
          <w:bCs/>
          <w:rtl/>
        </w:rPr>
        <w:t>4</w:t>
      </w:r>
      <w:r w:rsidRPr="00DC5141">
        <w:rPr>
          <w:b/>
          <w:bCs/>
          <w:rtl/>
        </w:rPr>
        <w:t>.</w:t>
      </w:r>
      <w:r>
        <w:rPr>
          <w:rtl/>
        </w:rPr>
        <w:t xml:space="preserve"> </w:t>
      </w:r>
      <w:r>
        <w:rPr>
          <w:rtl/>
        </w:rPr>
        <w:tab/>
      </w:r>
      <w:r w:rsidR="00AC16DD">
        <w:rPr>
          <w:rtl/>
        </w:rPr>
        <w:t>(א)</w:t>
      </w:r>
      <w:r w:rsidR="00AC16DD">
        <w:rPr>
          <w:rtl/>
        </w:rPr>
        <w:tab/>
      </w:r>
      <w:r w:rsidR="00FE5F3A">
        <w:rPr>
          <w:rtl/>
        </w:rPr>
        <w:t>האגרה תשולם במ</w:t>
      </w:r>
      <w:r w:rsidR="00F82732">
        <w:rPr>
          <w:rtl/>
        </w:rPr>
        <w:t>ועד שנקבע לתשלום אגרת היתר הבני</w:t>
      </w:r>
      <w:r w:rsidR="00FE5F3A">
        <w:rPr>
          <w:rtl/>
        </w:rPr>
        <w:t>ה.</w:t>
      </w:r>
    </w:p>
    <w:p w14:paraId="68AF9D03" w14:textId="77777777" w:rsidR="00F82732" w:rsidRDefault="00F82732" w:rsidP="00F82732">
      <w:pPr>
        <w:pStyle w:val="12"/>
        <w:rPr>
          <w:rtl/>
        </w:rPr>
      </w:pPr>
      <w:r>
        <w:rPr>
          <w:rtl/>
        </w:rPr>
        <w:t>(ב)</w:t>
      </w:r>
      <w:r>
        <w:rPr>
          <w:rtl/>
        </w:rPr>
        <w:tab/>
        <w:t xml:space="preserve">על אף האמור בסעיף </w:t>
      </w:r>
      <w:r w:rsidR="00FC6C4E">
        <w:rPr>
          <w:rtl/>
        </w:rPr>
        <w:t>4</w:t>
      </w:r>
      <w:r>
        <w:rPr>
          <w:rtl/>
        </w:rPr>
        <w:t>(א) לחוק זה, יזם שאינו תאגיד ושהינו זכאי משרד השיכון לקבלת משכנתא יהא רשאי לשלם חמישית מהאגרה במועד שנקבע לתשלום אגרת היתר הבניה ובנוסף ארבעה תשלומים שנתיים שווים ורצופים בצירוף הצמדה וריבית כדין החל מחלוף שנה ממועד תשלום אגרת היתר הבניה.</w:t>
      </w:r>
    </w:p>
    <w:p w14:paraId="34276105" w14:textId="77777777" w:rsidR="00F82732" w:rsidRPr="00F82732" w:rsidRDefault="00F82732" w:rsidP="00F82732">
      <w:pPr>
        <w:pStyle w:val="12"/>
        <w:rPr>
          <w:rtl/>
        </w:rPr>
      </w:pPr>
      <w:r>
        <w:rPr>
          <w:rtl/>
        </w:rPr>
        <w:t>(ג)</w:t>
      </w:r>
      <w:r>
        <w:rPr>
          <w:rtl/>
        </w:rPr>
        <w:tab/>
        <w:t>במידה והיזם יבקש להעביר זכויותיו בנכס בטרם שולמה האגרה במלואה, ישלם היזם את מלוא יתרת האגרה שטרם שולמה לפני העברת זכויות כאמור.</w:t>
      </w:r>
    </w:p>
    <w:p w14:paraId="65C1C9FE" w14:textId="77777777" w:rsidR="00FE5F3A" w:rsidRDefault="00FE5F3A" w:rsidP="007144EB">
      <w:pPr>
        <w:pStyle w:val="af0"/>
        <w:outlineLvl w:val="1"/>
        <w:rPr>
          <w:rtl/>
        </w:rPr>
      </w:pPr>
      <w:bookmarkStart w:id="5" w:name="H2_משלוח_הודעה_לחייב"/>
      <w:r>
        <w:rPr>
          <w:rtl/>
        </w:rPr>
        <w:t>משלוח הודעה לחייב</w:t>
      </w:r>
    </w:p>
    <w:bookmarkEnd w:id="5"/>
    <w:p w14:paraId="566EF28F" w14:textId="77777777" w:rsidR="00FE5F3A" w:rsidRDefault="00FE5F3A" w:rsidP="00FE5F3A">
      <w:pPr>
        <w:pStyle w:val="af1"/>
        <w:tabs>
          <w:tab w:val="left" w:pos="999"/>
        </w:tabs>
        <w:rPr>
          <w:rtl/>
        </w:rPr>
      </w:pPr>
      <w:r>
        <w:rPr>
          <w:b/>
          <w:bCs/>
          <w:rtl/>
        </w:rPr>
        <w:t>5</w:t>
      </w:r>
      <w:r w:rsidRPr="00DC5141">
        <w:rPr>
          <w:b/>
          <w:bCs/>
          <w:rtl/>
        </w:rPr>
        <w:t>.</w:t>
      </w:r>
      <w:r>
        <w:rPr>
          <w:rtl/>
        </w:rPr>
        <w:t xml:space="preserve"> </w:t>
      </w:r>
      <w:r>
        <w:rPr>
          <w:rtl/>
        </w:rPr>
        <w:tab/>
        <w:t>ראש המועצה ישלח הודעה ליום, המפרטת את סכום האגרה הנדרשת ממנו לפי חוק עזר זה לאחר שהוגשה על ידו בקשה להיתר בניה.</w:t>
      </w:r>
    </w:p>
    <w:p w14:paraId="795C3741" w14:textId="77777777" w:rsidR="00042F63" w:rsidRDefault="00FE5F3A" w:rsidP="007144EB">
      <w:pPr>
        <w:pStyle w:val="af0"/>
        <w:outlineLvl w:val="1"/>
        <w:rPr>
          <w:rtl/>
        </w:rPr>
      </w:pPr>
      <w:bookmarkStart w:id="6" w:name="H2_מתן_הודעות"/>
      <w:r>
        <w:rPr>
          <w:rtl/>
        </w:rPr>
        <w:lastRenderedPageBreak/>
        <w:t>מתן הודעות</w:t>
      </w:r>
    </w:p>
    <w:bookmarkEnd w:id="6"/>
    <w:p w14:paraId="61C0BA9D" w14:textId="77777777" w:rsidR="00652535" w:rsidRPr="00DC5141" w:rsidRDefault="00FE5F3A" w:rsidP="00FE5F3A">
      <w:pPr>
        <w:pStyle w:val="af1"/>
        <w:tabs>
          <w:tab w:val="left" w:pos="999"/>
        </w:tabs>
      </w:pPr>
      <w:r>
        <w:rPr>
          <w:b/>
          <w:bCs/>
          <w:rtl/>
        </w:rPr>
        <w:t>6</w:t>
      </w:r>
      <w:r w:rsidR="00652535" w:rsidRPr="00DC5141">
        <w:rPr>
          <w:b/>
          <w:bCs/>
          <w:rtl/>
        </w:rPr>
        <w:t>.</w:t>
      </w:r>
      <w:r w:rsidR="00652535">
        <w:rPr>
          <w:rtl/>
        </w:rPr>
        <w:t xml:space="preserve"> </w:t>
      </w:r>
      <w:r w:rsidR="00652535">
        <w:rPr>
          <w:rtl/>
        </w:rPr>
        <w:tab/>
        <w:t>(א)</w:t>
      </w:r>
      <w:r w:rsidR="00652535">
        <w:rPr>
          <w:rtl/>
        </w:rPr>
        <w:tab/>
      </w:r>
      <w:r>
        <w:rPr>
          <w:rtl/>
        </w:rPr>
        <w:t>מסירת הודעה לפי חוק עזר זה תהא כדין, אם נמסרה לידי האדם שאליו היא מכוונת, או נמסרה במקום מגוריו או עסקיו הרגילים או הידועים לאחרונה, לידי אחד מבני משפחתו הבוגרים או לידי אדם בוגר העובד או המועסק שם, או נשלחה בדואר רשום לאותו אדם לפי מען מגוריו או עסקיו הרגילים או הידועים לאחרונה; אם אי אפשר לקיים את המסירה כאמור, תהא המסירה כדין אם הוצגה ההודעה במקום בולט באחד המקומות האמורים או על הנכס שבו היא דנה.</w:t>
      </w:r>
    </w:p>
    <w:p w14:paraId="39C3F892" w14:textId="77777777" w:rsidR="00042F63" w:rsidRPr="00BB70FD" w:rsidRDefault="00042F63" w:rsidP="00FE5F3A">
      <w:pPr>
        <w:pStyle w:val="12"/>
        <w:rPr>
          <w:rtl/>
        </w:rPr>
      </w:pPr>
      <w:r w:rsidRPr="00BB70FD">
        <w:rPr>
          <w:rtl/>
        </w:rPr>
        <w:t>(ב)</w:t>
      </w:r>
      <w:r w:rsidRPr="00BB70FD">
        <w:rPr>
          <w:rtl/>
        </w:rPr>
        <w:tab/>
      </w:r>
      <w:r w:rsidR="00FE5F3A">
        <w:rPr>
          <w:rtl/>
        </w:rPr>
        <w:t>דרישה או הודעה שיש למסרה לפי חוק עזר זה לבעל נכס או למחזיק בו והיא מוענה עליהם בתור "בעל" או "המחזיק" של אותו הנכס, ללא כל שם או תואר נוסף, יראו אותה כאילו מוענה כהלכה.</w:t>
      </w:r>
    </w:p>
    <w:p w14:paraId="2E23C338" w14:textId="77777777" w:rsidR="0003613B" w:rsidRDefault="0003613B" w:rsidP="007144EB">
      <w:pPr>
        <w:pStyle w:val="af0"/>
        <w:outlineLvl w:val="1"/>
        <w:rPr>
          <w:rtl/>
        </w:rPr>
      </w:pPr>
      <w:bookmarkStart w:id="7" w:name="H2_תחילת_תוקף"/>
      <w:r>
        <w:rPr>
          <w:rtl/>
        </w:rPr>
        <w:t>תחילת תוקף</w:t>
      </w:r>
    </w:p>
    <w:bookmarkEnd w:id="7"/>
    <w:p w14:paraId="2D050E71" w14:textId="77777777" w:rsidR="00F82732" w:rsidRPr="00AC16DD" w:rsidRDefault="00F82732" w:rsidP="00F82732">
      <w:pPr>
        <w:pStyle w:val="af7"/>
        <w:rPr>
          <w:rStyle w:val="af6"/>
          <w:color w:val="000080"/>
          <w:szCs w:val="14"/>
          <w:rtl/>
        </w:rPr>
      </w:pPr>
      <w:r w:rsidRPr="00AC16DD">
        <w:rPr>
          <w:rStyle w:val="af6"/>
          <w:color w:val="000080"/>
          <w:szCs w:val="14"/>
          <w:rtl/>
        </w:rPr>
        <w:t>(תיקון התש"ס)</w:t>
      </w:r>
    </w:p>
    <w:p w14:paraId="3607C963" w14:textId="77777777" w:rsidR="0003613B" w:rsidRDefault="00F82732" w:rsidP="0003613B">
      <w:pPr>
        <w:pStyle w:val="af1"/>
        <w:tabs>
          <w:tab w:val="left" w:pos="999"/>
        </w:tabs>
        <w:rPr>
          <w:rtl/>
        </w:rPr>
      </w:pPr>
      <w:r>
        <w:rPr>
          <w:b/>
          <w:bCs/>
          <w:rtl/>
        </w:rPr>
        <w:t>7</w:t>
      </w:r>
      <w:r w:rsidR="0003613B" w:rsidRPr="00DC5141">
        <w:rPr>
          <w:b/>
          <w:bCs/>
          <w:rtl/>
        </w:rPr>
        <w:t>.</w:t>
      </w:r>
      <w:r w:rsidR="0003613B">
        <w:rPr>
          <w:rtl/>
        </w:rPr>
        <w:t xml:space="preserve"> </w:t>
      </w:r>
      <w:r w:rsidR="0003613B">
        <w:rPr>
          <w:rtl/>
        </w:rPr>
        <w:tab/>
        <w:t>תחילת תוקפו של חוק עזר זה ביום פרסומו.</w:t>
      </w:r>
    </w:p>
    <w:p w14:paraId="63C5A79D" w14:textId="77777777" w:rsidR="00A222BB" w:rsidRDefault="00A222BB" w:rsidP="00E21280">
      <w:pPr>
        <w:pStyle w:val="12"/>
        <w:rPr>
          <w:rtl/>
        </w:rPr>
      </w:pPr>
    </w:p>
    <w:p w14:paraId="30BC2B45" w14:textId="77777777" w:rsidR="00A222BB" w:rsidRDefault="00A222BB" w:rsidP="00E21280">
      <w:pPr>
        <w:pStyle w:val="12"/>
        <w:rPr>
          <w:rtl/>
        </w:rPr>
      </w:pPr>
    </w:p>
    <w:p w14:paraId="3DD4CBDC" w14:textId="77777777" w:rsidR="00A222BB" w:rsidRDefault="00A222BB" w:rsidP="00E21280">
      <w:pPr>
        <w:pStyle w:val="12"/>
        <w:rPr>
          <w:rtl/>
        </w:rPr>
      </w:pPr>
    </w:p>
    <w:p w14:paraId="279D8FF0" w14:textId="77777777" w:rsidR="00A222BB" w:rsidRPr="00A222BB" w:rsidRDefault="0003613B" w:rsidP="004B5CB2">
      <w:pPr>
        <w:pStyle w:val="-1"/>
        <w:rPr>
          <w:rtl/>
        </w:rPr>
      </w:pPr>
      <w:r>
        <w:rPr>
          <w:rtl/>
        </w:rPr>
        <w:t>תוספת</w:t>
      </w:r>
    </w:p>
    <w:p w14:paraId="62A7BBEF" w14:textId="77777777" w:rsidR="00A222BB" w:rsidRPr="00A222BB" w:rsidRDefault="00E21280" w:rsidP="004B5CB2">
      <w:pPr>
        <w:pStyle w:val="13"/>
        <w:rPr>
          <w:rtl/>
        </w:rPr>
      </w:pPr>
      <w:r>
        <w:rPr>
          <w:rtl/>
        </w:rPr>
        <w:t xml:space="preserve">(סעיף </w:t>
      </w:r>
      <w:r w:rsidR="0003613B">
        <w:rPr>
          <w:rtl/>
        </w:rPr>
        <w:t>3</w:t>
      </w:r>
      <w:r w:rsidR="00A222BB" w:rsidRPr="00A222BB">
        <w:rPr>
          <w:rtl/>
        </w:rPr>
        <w:t>)</w:t>
      </w:r>
      <w:r>
        <w:rPr>
          <w:rtl/>
        </w:rPr>
        <w:t xml:space="preserve"> </w:t>
      </w:r>
    </w:p>
    <w:p w14:paraId="57E1A02E" w14:textId="77777777" w:rsidR="00E21280" w:rsidRDefault="00E21280" w:rsidP="00E21280">
      <w:pPr>
        <w:pStyle w:val="a4"/>
        <w:rPr>
          <w:rtl/>
        </w:rPr>
      </w:pPr>
    </w:p>
    <w:p w14:paraId="05CAF52F" w14:textId="77777777" w:rsidR="00E21280" w:rsidRDefault="0003613B" w:rsidP="00E21280">
      <w:pPr>
        <w:pStyle w:val="12"/>
        <w:rPr>
          <w:rtl/>
        </w:rPr>
      </w:pPr>
      <w:r>
        <w:rPr>
          <w:rtl/>
        </w:rPr>
        <w:tab/>
      </w:r>
      <w:r>
        <w:rPr>
          <w:rtl/>
        </w:rPr>
        <w:tab/>
      </w:r>
      <w:r>
        <w:rPr>
          <w:rtl/>
        </w:rPr>
        <w:tab/>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Caption w:val="DHR00"/>
        <w:tblDescription w:val="Layout Table"/>
      </w:tblPr>
      <w:tblGrid>
        <w:gridCol w:w="3311"/>
        <w:gridCol w:w="2551"/>
      </w:tblGrid>
      <w:tr w:rsidR="000113B1" w14:paraId="5F3F5997" w14:textId="77777777" w:rsidTr="007144EB">
        <w:trPr>
          <w:cantSplit/>
          <w:jc w:val="center"/>
        </w:trPr>
        <w:tc>
          <w:tcPr>
            <w:tcW w:w="3311" w:type="dxa"/>
            <w:tcBorders>
              <w:top w:val="nil"/>
              <w:left w:val="nil"/>
              <w:right w:val="nil"/>
            </w:tcBorders>
          </w:tcPr>
          <w:p w14:paraId="562CB1D6" w14:textId="77777777" w:rsidR="00E21280" w:rsidRDefault="0003613B" w:rsidP="00A1216E">
            <w:pPr>
              <w:pStyle w:val="a4"/>
              <w:jc w:val="center"/>
              <w:rPr>
                <w:rtl/>
              </w:rPr>
            </w:pPr>
            <w:r>
              <w:rPr>
                <w:rtl/>
              </w:rPr>
              <w:t>אזור</w:t>
            </w:r>
          </w:p>
        </w:tc>
        <w:tc>
          <w:tcPr>
            <w:tcW w:w="2551" w:type="dxa"/>
            <w:tcBorders>
              <w:top w:val="nil"/>
              <w:left w:val="nil"/>
              <w:right w:val="nil"/>
            </w:tcBorders>
          </w:tcPr>
          <w:p w14:paraId="0BAF4D91" w14:textId="77777777" w:rsidR="00E21280" w:rsidRDefault="0003613B" w:rsidP="00A1216E">
            <w:pPr>
              <w:pStyle w:val="a4"/>
              <w:jc w:val="center"/>
              <w:rPr>
                <w:rtl/>
              </w:rPr>
            </w:pPr>
            <w:r>
              <w:rPr>
                <w:rtl/>
              </w:rPr>
              <w:t>האגרה בשקלים חדשים למ"ר</w:t>
            </w:r>
          </w:p>
        </w:tc>
      </w:tr>
      <w:tr w:rsidR="000113B1" w14:paraId="3F3102A9" w14:textId="77777777" w:rsidTr="007144EB">
        <w:trPr>
          <w:cantSplit/>
          <w:jc w:val="center"/>
        </w:trPr>
        <w:tc>
          <w:tcPr>
            <w:tcW w:w="3311" w:type="dxa"/>
            <w:tcBorders>
              <w:left w:val="nil"/>
              <w:bottom w:val="nil"/>
              <w:right w:val="nil"/>
            </w:tcBorders>
          </w:tcPr>
          <w:p w14:paraId="1C5CCC40" w14:textId="77777777" w:rsidR="00E21280" w:rsidRDefault="0003613B" w:rsidP="00A1216E">
            <w:pPr>
              <w:pStyle w:val="a4"/>
              <w:rPr>
                <w:rtl/>
              </w:rPr>
            </w:pPr>
            <w:r>
              <w:rPr>
                <w:rtl/>
              </w:rPr>
              <w:t>כל תחום היישוב למעט אזורים שנקבעו בתוספת זו</w:t>
            </w:r>
          </w:p>
        </w:tc>
        <w:tc>
          <w:tcPr>
            <w:tcW w:w="2551" w:type="dxa"/>
            <w:tcBorders>
              <w:left w:val="nil"/>
              <w:bottom w:val="nil"/>
              <w:right w:val="nil"/>
            </w:tcBorders>
          </w:tcPr>
          <w:p w14:paraId="2F147749" w14:textId="77777777" w:rsidR="00E21280" w:rsidRDefault="0003613B" w:rsidP="00A1216E">
            <w:pPr>
              <w:pStyle w:val="a4"/>
              <w:jc w:val="center"/>
              <w:rPr>
                <w:rtl/>
              </w:rPr>
            </w:pPr>
            <w:r>
              <w:rPr>
                <w:rtl/>
              </w:rPr>
              <w:t>90</w:t>
            </w:r>
          </w:p>
        </w:tc>
      </w:tr>
      <w:tr w:rsidR="000113B1" w14:paraId="226AEF19" w14:textId="77777777" w:rsidTr="007144EB">
        <w:trPr>
          <w:cantSplit/>
          <w:jc w:val="center"/>
        </w:trPr>
        <w:tc>
          <w:tcPr>
            <w:tcW w:w="3311" w:type="dxa"/>
            <w:tcBorders>
              <w:top w:val="nil"/>
              <w:left w:val="nil"/>
              <w:bottom w:val="nil"/>
              <w:right w:val="nil"/>
            </w:tcBorders>
          </w:tcPr>
          <w:p w14:paraId="563FF0C0" w14:textId="77777777" w:rsidR="00E21280" w:rsidRDefault="0003613B" w:rsidP="00A1216E">
            <w:pPr>
              <w:pStyle w:val="a4"/>
              <w:rPr>
                <w:rtl/>
              </w:rPr>
            </w:pPr>
            <w:r>
              <w:rPr>
                <w:rtl/>
              </w:rPr>
              <w:t>שכונת גבעת טל</w:t>
            </w:r>
          </w:p>
        </w:tc>
        <w:tc>
          <w:tcPr>
            <w:tcW w:w="2551" w:type="dxa"/>
            <w:tcBorders>
              <w:top w:val="nil"/>
              <w:left w:val="nil"/>
              <w:bottom w:val="nil"/>
              <w:right w:val="nil"/>
            </w:tcBorders>
          </w:tcPr>
          <w:p w14:paraId="6E03CA0B" w14:textId="77777777" w:rsidR="00E21280" w:rsidRDefault="0003613B" w:rsidP="00A1216E">
            <w:pPr>
              <w:pStyle w:val="a4"/>
              <w:jc w:val="center"/>
              <w:rPr>
                <w:rtl/>
              </w:rPr>
            </w:pPr>
            <w:r>
              <w:rPr>
                <w:rtl/>
              </w:rPr>
              <w:t>120</w:t>
            </w:r>
          </w:p>
        </w:tc>
      </w:tr>
    </w:tbl>
    <w:p w14:paraId="7B636985" w14:textId="77777777" w:rsidR="00E21280" w:rsidRDefault="00E21280" w:rsidP="00E21280">
      <w:pPr>
        <w:pStyle w:val="12"/>
        <w:rPr>
          <w:rtl/>
        </w:rPr>
      </w:pPr>
    </w:p>
    <w:p w14:paraId="2FD4128C" w14:textId="77777777" w:rsidR="009009AE" w:rsidRPr="006E665B" w:rsidRDefault="009009AE" w:rsidP="0003613B">
      <w:pPr>
        <w:pStyle w:val="aff5"/>
        <w:ind w:left="5041"/>
        <w:rPr>
          <w:rtl/>
        </w:rPr>
      </w:pPr>
    </w:p>
    <w:p w14:paraId="75D848D1" w14:textId="77777777" w:rsidR="0003613B" w:rsidRPr="0003613B" w:rsidRDefault="0003613B" w:rsidP="0003613B">
      <w:pPr>
        <w:pStyle w:val="a6"/>
        <w:rPr>
          <w:rtl/>
        </w:rPr>
      </w:pPr>
      <w:r w:rsidRPr="0003613B">
        <w:rPr>
          <w:rtl/>
        </w:rPr>
        <w:t>נתקבל</w:t>
      </w:r>
      <w:r>
        <w:rPr>
          <w:rtl/>
        </w:rPr>
        <w:t>, 7.10.1999</w:t>
      </w:r>
    </w:p>
    <w:p w14:paraId="056E7077" w14:textId="77777777" w:rsidR="00DC24EB" w:rsidRDefault="00DC24EB" w:rsidP="009009AE">
      <w:pPr>
        <w:pStyle w:val="aff5"/>
        <w:rPr>
          <w:rtl/>
        </w:rPr>
      </w:pPr>
    </w:p>
    <w:p w14:paraId="78DD467D" w14:textId="77777777" w:rsidR="00DC24EB" w:rsidRDefault="0003613B" w:rsidP="00DC24EB">
      <w:pPr>
        <w:pStyle w:val="aff6"/>
        <w:rPr>
          <w:rtl/>
        </w:rPr>
      </w:pPr>
      <w:r>
        <w:rPr>
          <w:rtl/>
        </w:rPr>
        <w:t>אליעזר חיסדאי</w:t>
      </w:r>
    </w:p>
    <w:p w14:paraId="5BE631A1" w14:textId="77777777" w:rsidR="0003613B" w:rsidRDefault="00DC24EB" w:rsidP="00DC24EB">
      <w:pPr>
        <w:pStyle w:val="aff6"/>
        <w:rPr>
          <w:rtl/>
        </w:rPr>
      </w:pPr>
      <w:r w:rsidRPr="009009AE">
        <w:rPr>
          <w:rtl/>
        </w:rPr>
        <w:t>ראש המועצה</w:t>
      </w:r>
      <w:r w:rsidR="0003613B">
        <w:rPr>
          <w:rtl/>
        </w:rPr>
        <w:t xml:space="preserve"> המקומית</w:t>
      </w:r>
    </w:p>
    <w:p w14:paraId="290AD005" w14:textId="77777777" w:rsidR="00DC24EB" w:rsidRPr="009009AE" w:rsidRDefault="0003613B" w:rsidP="0003613B">
      <w:pPr>
        <w:pStyle w:val="aff6"/>
        <w:rPr>
          <w:rtl/>
        </w:rPr>
      </w:pPr>
      <w:r>
        <w:rPr>
          <w:rtl/>
        </w:rPr>
        <w:t>אלפי מנשה</w:t>
      </w:r>
    </w:p>
    <w:p w14:paraId="1EDB2430" w14:textId="77777777" w:rsidR="00DC24EB" w:rsidRDefault="00DC24EB" w:rsidP="00DC24EB">
      <w:pPr>
        <w:pStyle w:val="a4"/>
        <w:rPr>
          <w:rtl/>
        </w:rPr>
      </w:pPr>
    </w:p>
    <w:p w14:paraId="58080D25" w14:textId="77777777" w:rsidR="00DC24EB" w:rsidRDefault="00DC24EB" w:rsidP="00DC24EB">
      <w:pPr>
        <w:pStyle w:val="a4"/>
        <w:rPr>
          <w:rtl/>
        </w:rPr>
      </w:pPr>
    </w:p>
    <w:p w14:paraId="47ED17C3" w14:textId="77777777" w:rsidR="00A1216E" w:rsidRPr="007C0C74" w:rsidRDefault="00A1216E" w:rsidP="00A222BB">
      <w:pPr>
        <w:pStyle w:val="a4"/>
        <w:rPr>
          <w:rtl/>
        </w:rPr>
      </w:pPr>
    </w:p>
    <w:sectPr w:rsidR="00A1216E" w:rsidRPr="007C0C74" w:rsidSect="00DB7E0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3A4D2" w14:textId="77777777" w:rsidR="00235F49" w:rsidRDefault="00235F49" w:rsidP="00A222BB">
      <w:r>
        <w:separator/>
      </w:r>
    </w:p>
  </w:endnote>
  <w:endnote w:type="continuationSeparator" w:id="0">
    <w:p w14:paraId="3954E1DE" w14:textId="77777777" w:rsidR="00235F49" w:rsidRDefault="00235F49" w:rsidP="00A2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27D1D" w14:textId="77777777" w:rsidR="00235F49" w:rsidRDefault="00235F49" w:rsidP="00A222BB">
      <w:r>
        <w:separator/>
      </w:r>
    </w:p>
  </w:footnote>
  <w:footnote w:type="continuationSeparator" w:id="0">
    <w:p w14:paraId="1E4001F1" w14:textId="77777777" w:rsidR="00235F49" w:rsidRDefault="00235F49"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16cid:durableId="20131002">
    <w:abstractNumId w:val="1"/>
  </w:num>
  <w:num w:numId="2" w16cid:durableId="438910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 10.5,True,0,6373412,3,I,2" w:val="@@@"/>
    <w:docVar w:name=" 16,True,0,128,1,I,1" w:val="@@@"/>
    <w:docVar w:name="@@@" w:val="........................................................................................................................................................................................................................................................................................................................................................................................................................................................................................................................................................................................................................................................................................................................................................................................................................................................................................................................................................................................................................................"/>
    <w:docVar w:name="29" w:val="........................................................................................................................................................................................................................................................................................................................................................................................................................................................................................................................................................................................................................................................................................................................................................................................................................................................................................................................................................................................................................................"/>
    <w:docVar w:name="DocTable" w:val="1"/>
    <w:docVar w:name="ParaNumber" w:val="29"/>
  </w:docVars>
  <w:rsids>
    <w:rsidRoot w:val="007E5758"/>
    <w:rsid w:val="000113B1"/>
    <w:rsid w:val="0003613B"/>
    <w:rsid w:val="00042F63"/>
    <w:rsid w:val="00046C15"/>
    <w:rsid w:val="0005016A"/>
    <w:rsid w:val="00090874"/>
    <w:rsid w:val="000A3736"/>
    <w:rsid w:val="001A0326"/>
    <w:rsid w:val="0020444C"/>
    <w:rsid w:val="0020576B"/>
    <w:rsid w:val="00225D54"/>
    <w:rsid w:val="00235F49"/>
    <w:rsid w:val="0026241B"/>
    <w:rsid w:val="00262445"/>
    <w:rsid w:val="00280C34"/>
    <w:rsid w:val="00291346"/>
    <w:rsid w:val="002E2516"/>
    <w:rsid w:val="003463D8"/>
    <w:rsid w:val="004079DE"/>
    <w:rsid w:val="00423480"/>
    <w:rsid w:val="00426DFF"/>
    <w:rsid w:val="00440FE8"/>
    <w:rsid w:val="0045332D"/>
    <w:rsid w:val="004B5CB2"/>
    <w:rsid w:val="004D4F4C"/>
    <w:rsid w:val="00500F82"/>
    <w:rsid w:val="00516E84"/>
    <w:rsid w:val="005861A6"/>
    <w:rsid w:val="005B3C9B"/>
    <w:rsid w:val="00652535"/>
    <w:rsid w:val="00685653"/>
    <w:rsid w:val="006E665B"/>
    <w:rsid w:val="007144EB"/>
    <w:rsid w:val="00721D27"/>
    <w:rsid w:val="0074030E"/>
    <w:rsid w:val="00794C96"/>
    <w:rsid w:val="007C0C74"/>
    <w:rsid w:val="007E5758"/>
    <w:rsid w:val="00851A13"/>
    <w:rsid w:val="008865B2"/>
    <w:rsid w:val="009009AE"/>
    <w:rsid w:val="009322F4"/>
    <w:rsid w:val="0099717F"/>
    <w:rsid w:val="009C5665"/>
    <w:rsid w:val="009D15E9"/>
    <w:rsid w:val="00A002C3"/>
    <w:rsid w:val="00A1216E"/>
    <w:rsid w:val="00A159DB"/>
    <w:rsid w:val="00A222BB"/>
    <w:rsid w:val="00A6133F"/>
    <w:rsid w:val="00A80A9E"/>
    <w:rsid w:val="00A97236"/>
    <w:rsid w:val="00AA0B52"/>
    <w:rsid w:val="00AC16DD"/>
    <w:rsid w:val="00AD57AD"/>
    <w:rsid w:val="00AF05DC"/>
    <w:rsid w:val="00AF4BEC"/>
    <w:rsid w:val="00B16E99"/>
    <w:rsid w:val="00B42803"/>
    <w:rsid w:val="00B83B06"/>
    <w:rsid w:val="00BB5AD5"/>
    <w:rsid w:val="00BB70FD"/>
    <w:rsid w:val="00BD34E6"/>
    <w:rsid w:val="00C168A9"/>
    <w:rsid w:val="00C60AE8"/>
    <w:rsid w:val="00CB1F89"/>
    <w:rsid w:val="00CB3877"/>
    <w:rsid w:val="00D6423B"/>
    <w:rsid w:val="00D96BFE"/>
    <w:rsid w:val="00DB7E07"/>
    <w:rsid w:val="00DC24EB"/>
    <w:rsid w:val="00DC5141"/>
    <w:rsid w:val="00DD5415"/>
    <w:rsid w:val="00DE2ABC"/>
    <w:rsid w:val="00E1542D"/>
    <w:rsid w:val="00E21280"/>
    <w:rsid w:val="00E66BAA"/>
    <w:rsid w:val="00EE23FB"/>
    <w:rsid w:val="00EE3847"/>
    <w:rsid w:val="00F13C71"/>
    <w:rsid w:val="00F35F64"/>
    <w:rsid w:val="00F35FF8"/>
    <w:rsid w:val="00F737DD"/>
    <w:rsid w:val="00F82732"/>
    <w:rsid w:val="00F916AE"/>
    <w:rsid w:val="00FC2CB6"/>
    <w:rsid w:val="00FC6C4E"/>
    <w:rsid w:val="00FD79A4"/>
    <w:rsid w:val="00FE5F3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41F6C1E"/>
  <w14:defaultImageDpi w14:val="96"/>
  <w15:docId w15:val="{DF4888F8-D3E1-42C5-9808-5B718C778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T:\pnim\filesForHalachot\&#1514;&#1489;&#1504;&#1497;&#1514;%20&#1489;&#1505;&#1497;&#1505;%20&#1489;&#1500;&#1497;%20&#1499;&#1493;&#1514;&#1512;&#1514;%20-%20&#1497;&#1493;&#1513;%20-%20&#1497;&#1492;&#1493;&#1491;&#1492;%20&#1493;&#1492;&#1513;&#1493;&#1502;&#1512;&#1493;&#1503;1%20-%20&#1502;&#1497;&#1499;&#150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A77D35-8CDE-465A-981F-94F973BA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בלי כותרת - יוש - יהודה והשומרון1 - מיכל</Template>
  <TotalTime>0</TotalTime>
  <Pages>2</Pages>
  <Words>490</Words>
  <Characters>2453</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(אגרת מבנה ציבור), התשנ"ט-1999</dc:title>
  <dc:subject/>
  <dc:creator>Michalw</dc:creator>
  <cp:keywords/>
  <dc:description>שלב 4 - טיפול בתמונות וקישורים
</dc:description>
  <cp:lastModifiedBy>David Salter</cp:lastModifiedBy>
  <cp:revision>2</cp:revision>
  <cp:lastPrinted>2015-06-15T10:32:00Z</cp:lastPrinted>
  <dcterms:created xsi:type="dcterms:W3CDTF">2026-09-17T06:43:00Z</dcterms:created>
  <dcterms:modified xsi:type="dcterms:W3CDTF">2026-09-17T06:43:00Z</dcterms:modified>
  <cp:category>Clean Validation report was produced on: 22/05/2023 13:07:56</cp:category>
</cp:coreProperties>
</file>